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F01AF2" w:rsidRPr="00F822D0" w14:paraId="15A0624B" w14:textId="77777777" w:rsidTr="009E47E6">
        <w:trPr>
          <w:trHeight w:val="20"/>
          <w:jc w:val="center"/>
        </w:trPr>
        <w:tc>
          <w:tcPr>
            <w:tcW w:w="9695" w:type="dxa"/>
            <w:gridSpan w:val="2"/>
            <w:shd w:val="clear" w:color="auto" w:fill="FDB940"/>
            <w:vAlign w:val="center"/>
          </w:tcPr>
          <w:p w14:paraId="72B14491" w14:textId="77777777" w:rsidR="00F01AF2" w:rsidRPr="00F822D0" w:rsidRDefault="00F01AF2" w:rsidP="009E47E6">
            <w:pPr>
              <w:widowControl w:val="0"/>
              <w:spacing w:after="0" w:line="240" w:lineRule="auto"/>
              <w:jc w:val="center"/>
              <w:rPr>
                <w:rFonts w:ascii="Verdana" w:hAnsi="Verdana"/>
                <w:sz w:val="20"/>
                <w:szCs w:val="20"/>
                <w:lang w:val="sl-SI"/>
              </w:rPr>
            </w:pPr>
            <w:bookmarkStart w:id="0" w:name="_Hlk19018725"/>
            <w:bookmarkStart w:id="1" w:name="_GoBack"/>
            <w:bookmarkEnd w:id="1"/>
            <w:r w:rsidRPr="00F822D0">
              <w:rPr>
                <w:rFonts w:ascii="Verdana" w:hAnsi="Verdana"/>
                <w:b/>
                <w:sz w:val="20"/>
                <w:szCs w:val="20"/>
                <w:lang w:val="sl-SI"/>
              </w:rPr>
              <w:t>NAROČNIK</w:t>
            </w:r>
          </w:p>
        </w:tc>
      </w:tr>
      <w:tr w:rsidR="00F01AF2" w:rsidRPr="00F822D0" w14:paraId="35C2DD65" w14:textId="77777777" w:rsidTr="009E47E6">
        <w:trPr>
          <w:trHeight w:val="20"/>
          <w:jc w:val="center"/>
        </w:trPr>
        <w:tc>
          <w:tcPr>
            <w:tcW w:w="2405" w:type="dxa"/>
            <w:shd w:val="clear" w:color="auto" w:fill="FDB940"/>
            <w:vAlign w:val="center"/>
          </w:tcPr>
          <w:p w14:paraId="44E79536" w14:textId="77777777" w:rsidR="00F01AF2" w:rsidRPr="00F822D0" w:rsidRDefault="00F01AF2" w:rsidP="009E47E6">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290" w:type="dxa"/>
            <w:shd w:val="clear" w:color="auto" w:fill="FFF0D5"/>
            <w:vAlign w:val="center"/>
          </w:tcPr>
          <w:p w14:paraId="03541AC7" w14:textId="77777777" w:rsidR="00F01AF2" w:rsidRDefault="00F01AF2" w:rsidP="009E47E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Pr>
                <w:rFonts w:ascii="Verdana" w:hAnsi="Verdana"/>
                <w:b/>
                <w:sz w:val="20"/>
                <w:szCs w:val="20"/>
                <w:lang w:val="sl-SI"/>
              </w:rPr>
              <w:t>Zavod Republike Slovenije za varstvo narave</w:t>
            </w:r>
            <w:r>
              <w:rPr>
                <w:rFonts w:ascii="Verdana" w:hAnsi="Verdana"/>
                <w:b/>
                <w:sz w:val="20"/>
                <w:szCs w:val="20"/>
                <w:lang w:val="sl-SI"/>
              </w:rPr>
              <w:fldChar w:fldCharType="end"/>
            </w:r>
          </w:p>
          <w:p w14:paraId="4C93F5D2" w14:textId="77777777" w:rsidR="00F01AF2" w:rsidRDefault="00F01AF2" w:rsidP="009E47E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Pr>
                <w:rFonts w:ascii="Verdana" w:hAnsi="Verdana"/>
                <w:b/>
                <w:sz w:val="20"/>
                <w:szCs w:val="20"/>
                <w:lang w:val="sl-SI"/>
              </w:rPr>
              <w:t>Tobačna ulica 5</w:t>
            </w:r>
            <w:r>
              <w:rPr>
                <w:rFonts w:ascii="Verdana" w:hAnsi="Verdana"/>
                <w:b/>
                <w:sz w:val="20"/>
                <w:szCs w:val="20"/>
                <w:lang w:val="sl-SI"/>
              </w:rPr>
              <w:fldChar w:fldCharType="end"/>
            </w:r>
          </w:p>
          <w:p w14:paraId="634A559A" w14:textId="77777777" w:rsidR="00F01AF2" w:rsidRPr="00DF5D75" w:rsidRDefault="00F01AF2" w:rsidP="009E47E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Pr>
                <w:rFonts w:ascii="Verdana" w:hAnsi="Verdana"/>
                <w:b/>
                <w:sz w:val="20"/>
                <w:szCs w:val="20"/>
                <w:lang w:val="sl-SI"/>
              </w:rPr>
              <w:t>1000 Ljubljana</w:t>
            </w:r>
            <w:r>
              <w:rPr>
                <w:rFonts w:ascii="Verdana" w:hAnsi="Verdana"/>
                <w:b/>
                <w:sz w:val="20"/>
                <w:szCs w:val="20"/>
                <w:lang w:val="sl-SI"/>
              </w:rPr>
              <w:fldChar w:fldCharType="end"/>
            </w:r>
          </w:p>
        </w:tc>
      </w:tr>
      <w:tr w:rsidR="00F01AF2" w:rsidRPr="00F822D0" w14:paraId="73546510" w14:textId="77777777" w:rsidTr="009E47E6">
        <w:trPr>
          <w:trHeight w:val="20"/>
          <w:jc w:val="center"/>
        </w:trPr>
        <w:tc>
          <w:tcPr>
            <w:tcW w:w="2405" w:type="dxa"/>
            <w:shd w:val="clear" w:color="auto" w:fill="FDB940"/>
            <w:vAlign w:val="center"/>
          </w:tcPr>
          <w:p w14:paraId="0FB44D7A" w14:textId="77777777" w:rsidR="00F01AF2" w:rsidRPr="00F822D0" w:rsidRDefault="00F01AF2" w:rsidP="009E47E6">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290" w:type="dxa"/>
            <w:shd w:val="clear" w:color="auto" w:fill="FFF0D5"/>
            <w:vAlign w:val="center"/>
          </w:tcPr>
          <w:p w14:paraId="130CF65F" w14:textId="77777777" w:rsidR="00F01AF2" w:rsidRPr="00F822D0" w:rsidRDefault="00F01AF2" w:rsidP="009E47E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Pr>
                <w:rFonts w:ascii="Verdana" w:hAnsi="Verdana"/>
                <w:sz w:val="20"/>
                <w:szCs w:val="20"/>
                <w:lang w:val="sl-SI"/>
              </w:rPr>
              <w:t>SI53845285</w:t>
            </w:r>
            <w:r>
              <w:rPr>
                <w:rFonts w:ascii="Verdana" w:hAnsi="Verdana"/>
                <w:sz w:val="20"/>
                <w:szCs w:val="20"/>
                <w:lang w:val="sl-SI"/>
              </w:rPr>
              <w:fldChar w:fldCharType="end"/>
            </w:r>
          </w:p>
        </w:tc>
      </w:tr>
      <w:tr w:rsidR="00F01AF2" w:rsidRPr="00F822D0" w14:paraId="0F1DA7BD" w14:textId="77777777" w:rsidTr="009E47E6">
        <w:trPr>
          <w:trHeight w:val="20"/>
          <w:jc w:val="center"/>
        </w:trPr>
        <w:tc>
          <w:tcPr>
            <w:tcW w:w="2405" w:type="dxa"/>
            <w:shd w:val="clear" w:color="auto" w:fill="FDB940"/>
            <w:vAlign w:val="center"/>
          </w:tcPr>
          <w:p w14:paraId="07B60CC1" w14:textId="77777777" w:rsidR="00F01AF2" w:rsidRPr="00F822D0" w:rsidRDefault="00F01AF2" w:rsidP="009E47E6">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290" w:type="dxa"/>
            <w:shd w:val="clear" w:color="auto" w:fill="FFF0D5"/>
            <w:vAlign w:val="center"/>
          </w:tcPr>
          <w:p w14:paraId="6E13F7FD" w14:textId="77777777" w:rsidR="00F01AF2" w:rsidRPr="00F822D0" w:rsidRDefault="00F01AF2" w:rsidP="009E47E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Pr>
                <w:rFonts w:ascii="Verdana" w:hAnsi="Verdana"/>
                <w:sz w:val="20"/>
                <w:szCs w:val="20"/>
                <w:lang w:val="sl-SI"/>
              </w:rPr>
              <w:t>1684884003</w:t>
            </w:r>
            <w:r>
              <w:rPr>
                <w:rFonts w:ascii="Verdana" w:hAnsi="Verdana"/>
                <w:sz w:val="20"/>
                <w:szCs w:val="20"/>
                <w:lang w:val="sl-SI"/>
              </w:rPr>
              <w:fldChar w:fldCharType="end"/>
            </w:r>
          </w:p>
        </w:tc>
      </w:tr>
      <w:tr w:rsidR="00F01AF2" w:rsidRPr="00F822D0" w14:paraId="0DA2E833" w14:textId="77777777" w:rsidTr="009E47E6">
        <w:trPr>
          <w:trHeight w:val="20"/>
          <w:jc w:val="center"/>
        </w:trPr>
        <w:tc>
          <w:tcPr>
            <w:tcW w:w="2405" w:type="dxa"/>
            <w:shd w:val="clear" w:color="auto" w:fill="FDB940"/>
            <w:vAlign w:val="center"/>
          </w:tcPr>
          <w:p w14:paraId="7FB8B6D4" w14:textId="77777777" w:rsidR="00F01AF2" w:rsidRPr="00F822D0" w:rsidRDefault="00F01AF2" w:rsidP="009E47E6">
            <w:pPr>
              <w:widowControl w:val="0"/>
              <w:spacing w:after="0" w:line="240" w:lineRule="auto"/>
              <w:rPr>
                <w:rFonts w:ascii="Verdana" w:hAnsi="Verdana"/>
                <w:b/>
                <w:sz w:val="20"/>
                <w:szCs w:val="20"/>
                <w:lang w:val="sl-SI"/>
              </w:rPr>
            </w:pPr>
            <w:r>
              <w:rPr>
                <w:rFonts w:ascii="Verdana" w:hAnsi="Verdana"/>
                <w:b/>
                <w:sz w:val="20"/>
                <w:szCs w:val="20"/>
                <w:lang w:val="sl-SI"/>
              </w:rPr>
              <w:t xml:space="preserve">Transakcijski </w:t>
            </w:r>
            <w:r w:rsidRPr="00F822D0">
              <w:rPr>
                <w:rFonts w:ascii="Verdana" w:hAnsi="Verdana"/>
                <w:b/>
                <w:sz w:val="20"/>
                <w:szCs w:val="20"/>
                <w:lang w:val="sl-SI"/>
              </w:rPr>
              <w:t>račun</w:t>
            </w:r>
          </w:p>
        </w:tc>
        <w:tc>
          <w:tcPr>
            <w:tcW w:w="7290" w:type="dxa"/>
            <w:shd w:val="clear" w:color="auto" w:fill="FFF0D5"/>
            <w:vAlign w:val="center"/>
          </w:tcPr>
          <w:p w14:paraId="6C4AD38E" w14:textId="77777777" w:rsidR="00F01AF2" w:rsidRPr="00F822D0" w:rsidRDefault="00F01AF2" w:rsidP="009E47E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Pr>
                <w:rFonts w:ascii="Verdana" w:hAnsi="Verdana"/>
                <w:sz w:val="20"/>
                <w:szCs w:val="20"/>
                <w:lang w:val="sl-SI"/>
              </w:rPr>
              <w:t>SI56 0110 0603 0254 420</w:t>
            </w:r>
            <w:r>
              <w:rPr>
                <w:rFonts w:ascii="Verdana" w:hAnsi="Verdana"/>
                <w:sz w:val="20"/>
                <w:szCs w:val="20"/>
                <w:lang w:val="sl-SI"/>
              </w:rPr>
              <w:fldChar w:fldCharType="end"/>
            </w:r>
          </w:p>
        </w:tc>
      </w:tr>
      <w:tr w:rsidR="00F01AF2" w:rsidRPr="00F822D0" w14:paraId="79728D97" w14:textId="77777777" w:rsidTr="009E47E6">
        <w:trPr>
          <w:trHeight w:val="20"/>
          <w:jc w:val="center"/>
        </w:trPr>
        <w:tc>
          <w:tcPr>
            <w:tcW w:w="2405" w:type="dxa"/>
            <w:shd w:val="clear" w:color="auto" w:fill="FDB940"/>
            <w:vAlign w:val="center"/>
          </w:tcPr>
          <w:p w14:paraId="3DB29883" w14:textId="77777777" w:rsidR="00F01AF2" w:rsidRPr="00F822D0" w:rsidRDefault="00F01AF2" w:rsidP="009E47E6">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290" w:type="dxa"/>
            <w:shd w:val="clear" w:color="auto" w:fill="FFF0D5"/>
            <w:vAlign w:val="center"/>
          </w:tcPr>
          <w:p w14:paraId="0791A4F9" w14:textId="77777777" w:rsidR="00F01AF2" w:rsidRPr="00F822D0" w:rsidRDefault="00F01AF2" w:rsidP="009E47E6">
            <w:pPr>
              <w:widowControl w:val="0"/>
              <w:spacing w:after="0" w:line="240" w:lineRule="auto"/>
              <w:rPr>
                <w:rFonts w:ascii="Verdana" w:hAnsi="Verdana"/>
                <w:sz w:val="20"/>
                <w:szCs w:val="20"/>
                <w:lang w:val="sl-SI"/>
              </w:rPr>
            </w:pPr>
            <w:r w:rsidRPr="00665C18">
              <w:rPr>
                <w:rFonts w:ascii="Verdana" w:hAnsi="Verdana"/>
                <w:sz w:val="20"/>
                <w:szCs w:val="20"/>
                <w:lang w:val="sl-SI"/>
              </w:rPr>
              <w:t>01 230 95 00</w:t>
            </w:r>
          </w:p>
        </w:tc>
      </w:tr>
      <w:tr w:rsidR="00F01AF2" w:rsidRPr="00F822D0" w14:paraId="62F6AF49" w14:textId="77777777" w:rsidTr="009E47E6">
        <w:trPr>
          <w:trHeight w:val="20"/>
          <w:jc w:val="center"/>
        </w:trPr>
        <w:tc>
          <w:tcPr>
            <w:tcW w:w="2405" w:type="dxa"/>
            <w:shd w:val="clear" w:color="auto" w:fill="FDB940"/>
            <w:vAlign w:val="center"/>
          </w:tcPr>
          <w:p w14:paraId="3AAECF58" w14:textId="77777777" w:rsidR="00F01AF2" w:rsidRPr="00F822D0" w:rsidRDefault="00F01AF2" w:rsidP="009E47E6">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290" w:type="dxa"/>
            <w:shd w:val="clear" w:color="auto" w:fill="FFF0D5"/>
            <w:vAlign w:val="center"/>
          </w:tcPr>
          <w:p w14:paraId="5F55359D" w14:textId="77777777" w:rsidR="00F01AF2" w:rsidRPr="00F822D0" w:rsidRDefault="00F01AF2" w:rsidP="009E47E6">
            <w:pPr>
              <w:widowControl w:val="0"/>
              <w:spacing w:after="0" w:line="240" w:lineRule="auto"/>
              <w:rPr>
                <w:rFonts w:ascii="Verdana" w:hAnsi="Verdana"/>
                <w:sz w:val="20"/>
                <w:szCs w:val="20"/>
                <w:lang w:val="sl-SI"/>
              </w:rPr>
            </w:pPr>
            <w:r w:rsidRPr="00665C18">
              <w:rPr>
                <w:rFonts w:ascii="Verdana" w:hAnsi="Verdana"/>
                <w:sz w:val="20"/>
                <w:szCs w:val="20"/>
                <w:lang w:val="sl-SI"/>
              </w:rPr>
              <w:t>zrsvn.oe@zrsvn.si</w:t>
            </w:r>
          </w:p>
        </w:tc>
      </w:tr>
      <w:tr w:rsidR="00F01AF2" w:rsidRPr="00F822D0" w14:paraId="2D717946" w14:textId="77777777" w:rsidTr="009E47E6">
        <w:trPr>
          <w:trHeight w:val="20"/>
          <w:jc w:val="center"/>
        </w:trPr>
        <w:tc>
          <w:tcPr>
            <w:tcW w:w="2405" w:type="dxa"/>
            <w:shd w:val="clear" w:color="auto" w:fill="FDB940"/>
            <w:vAlign w:val="center"/>
          </w:tcPr>
          <w:p w14:paraId="2CAF68E6" w14:textId="77777777" w:rsidR="00F01AF2" w:rsidRPr="00F822D0" w:rsidRDefault="00F01AF2" w:rsidP="009E47E6">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290" w:type="dxa"/>
            <w:shd w:val="clear" w:color="auto" w:fill="FFF0D5"/>
            <w:vAlign w:val="center"/>
          </w:tcPr>
          <w:p w14:paraId="6058102D" w14:textId="5AE03799" w:rsidR="00F01AF2" w:rsidRPr="00F822D0" w:rsidRDefault="00B03552" w:rsidP="00B03552">
            <w:pPr>
              <w:widowControl w:val="0"/>
              <w:spacing w:after="0" w:line="240" w:lineRule="auto"/>
              <w:rPr>
                <w:rFonts w:ascii="Verdana" w:hAnsi="Verdana"/>
                <w:sz w:val="20"/>
                <w:szCs w:val="20"/>
                <w:lang w:val="sl-SI"/>
              </w:rPr>
            </w:pPr>
            <w:r w:rsidRPr="003A0ED2">
              <w:rPr>
                <w:rFonts w:ascii="Verdana" w:hAnsi="Verdana"/>
                <w:sz w:val="20"/>
                <w:szCs w:val="20"/>
                <w:lang w:val="sl-SI"/>
              </w:rPr>
              <w:t>Matic Kozina</w:t>
            </w:r>
            <w:r w:rsidR="00F01AF2" w:rsidRPr="003A0ED2">
              <w:rPr>
                <w:rFonts w:ascii="Verdana" w:hAnsi="Verdana"/>
                <w:sz w:val="20"/>
                <w:szCs w:val="20"/>
                <w:lang w:val="sl-SI"/>
              </w:rPr>
              <w:t>, naravovarstveni svetovalec</w:t>
            </w:r>
          </w:p>
        </w:tc>
      </w:tr>
      <w:tr w:rsidR="00F01AF2" w:rsidRPr="00F822D0" w14:paraId="625132D7" w14:textId="77777777" w:rsidTr="009E47E6">
        <w:trPr>
          <w:trHeight w:val="20"/>
          <w:jc w:val="center"/>
        </w:trPr>
        <w:tc>
          <w:tcPr>
            <w:tcW w:w="2405" w:type="dxa"/>
            <w:shd w:val="clear" w:color="auto" w:fill="FDB940"/>
            <w:vAlign w:val="center"/>
          </w:tcPr>
          <w:p w14:paraId="75462D9F" w14:textId="77777777" w:rsidR="00F01AF2" w:rsidRPr="00F822D0" w:rsidRDefault="00F01AF2" w:rsidP="009E47E6">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290" w:type="dxa"/>
            <w:shd w:val="clear" w:color="auto" w:fill="FFF0D5"/>
            <w:vAlign w:val="center"/>
          </w:tcPr>
          <w:p w14:paraId="205119A3" w14:textId="77777777" w:rsidR="00F01AF2" w:rsidRPr="00F822D0" w:rsidRDefault="00F01AF2" w:rsidP="009E47E6">
            <w:pPr>
              <w:widowControl w:val="0"/>
              <w:spacing w:after="0" w:line="240" w:lineRule="auto"/>
              <w:rPr>
                <w:rFonts w:ascii="Verdana" w:hAnsi="Verdana"/>
                <w:sz w:val="20"/>
                <w:szCs w:val="20"/>
                <w:lang w:val="sl-SI"/>
              </w:rPr>
            </w:pPr>
            <w:r>
              <w:rPr>
                <w:rFonts w:ascii="Verdana" w:hAnsi="Verdana"/>
                <w:sz w:val="20"/>
                <w:szCs w:val="20"/>
                <w:lang w:val="sl-SI"/>
              </w:rPr>
              <w:t xml:space="preserve">mag.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Pr>
                <w:rFonts w:ascii="Verdana" w:hAnsi="Verdana"/>
                <w:sz w:val="20"/>
                <w:szCs w:val="20"/>
                <w:lang w:val="sl-SI"/>
              </w:rPr>
              <w:t>Teo Hrvoje Oršanič, direktor</w:t>
            </w:r>
            <w:r>
              <w:rPr>
                <w:rFonts w:ascii="Verdana" w:hAnsi="Verdana"/>
                <w:sz w:val="20"/>
                <w:szCs w:val="20"/>
                <w:lang w:val="sl-SI"/>
              </w:rPr>
              <w:fldChar w:fldCharType="end"/>
            </w:r>
          </w:p>
        </w:tc>
      </w:tr>
    </w:tbl>
    <w:bookmarkEnd w:id="0"/>
    <w:p w14:paraId="60185DE3" w14:textId="77777777" w:rsidR="00F01AF2" w:rsidRDefault="00F01AF2" w:rsidP="00F01AF2">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423"/>
        <w:gridCol w:w="2409"/>
        <w:gridCol w:w="2467"/>
      </w:tblGrid>
      <w:tr w:rsidR="00F01AF2" w:rsidRPr="009925FD" w14:paraId="6D4190A9" w14:textId="77777777" w:rsidTr="009E47E6">
        <w:trPr>
          <w:trHeight w:val="20"/>
          <w:jc w:val="center"/>
        </w:trPr>
        <w:tc>
          <w:tcPr>
            <w:tcW w:w="2405" w:type="dxa"/>
            <w:tcBorders>
              <w:bottom w:val="single" w:sz="4" w:space="0" w:color="auto"/>
            </w:tcBorders>
            <w:shd w:val="clear" w:color="auto" w:fill="FDB940"/>
            <w:vAlign w:val="center"/>
          </w:tcPr>
          <w:p w14:paraId="21D6AA01" w14:textId="77777777" w:rsidR="00F01AF2" w:rsidRPr="009925FD" w:rsidRDefault="00F01AF2" w:rsidP="009E47E6">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423" w:type="dxa"/>
            <w:tcBorders>
              <w:bottom w:val="single" w:sz="4" w:space="0" w:color="auto"/>
            </w:tcBorders>
            <w:shd w:val="clear" w:color="auto" w:fill="FDB940"/>
            <w:vAlign w:val="center"/>
          </w:tcPr>
          <w:p w14:paraId="4344A85A" w14:textId="77777777" w:rsidR="00F01AF2" w:rsidRPr="009925FD" w:rsidRDefault="00F01AF2" w:rsidP="009E47E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FDB940"/>
            <w:vAlign w:val="center"/>
          </w:tcPr>
          <w:p w14:paraId="3BFB632E" w14:textId="77777777" w:rsidR="00F01AF2" w:rsidRPr="009925FD" w:rsidRDefault="00F01AF2" w:rsidP="009E47E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DB940"/>
            <w:vAlign w:val="center"/>
          </w:tcPr>
          <w:p w14:paraId="3618B76D" w14:textId="77777777" w:rsidR="00F01AF2" w:rsidRPr="009925FD" w:rsidRDefault="00F01AF2" w:rsidP="009E47E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F01AF2" w:rsidRPr="009925FD" w14:paraId="419FB748" w14:textId="77777777" w:rsidTr="009E47E6">
        <w:trPr>
          <w:trHeight w:val="20"/>
          <w:jc w:val="center"/>
        </w:trPr>
        <w:tc>
          <w:tcPr>
            <w:tcW w:w="2405" w:type="dxa"/>
            <w:shd w:val="clear" w:color="auto" w:fill="FDB940"/>
            <w:vAlign w:val="center"/>
          </w:tcPr>
          <w:p w14:paraId="075788DA" w14:textId="77777777" w:rsidR="00F01AF2" w:rsidRPr="009925FD" w:rsidRDefault="00F01AF2" w:rsidP="009E47E6">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423" w:type="dxa"/>
            <w:shd w:val="clear" w:color="auto" w:fill="auto"/>
            <w:vAlign w:val="center"/>
          </w:tcPr>
          <w:p w14:paraId="4429C493" w14:textId="77777777" w:rsidR="00F01AF2" w:rsidRPr="009C2E97" w:rsidRDefault="00F01AF2" w:rsidP="009E47E6">
            <w:pPr>
              <w:widowControl w:val="0"/>
              <w:spacing w:after="0" w:line="240" w:lineRule="auto"/>
              <w:rPr>
                <w:rFonts w:ascii="Verdana" w:hAnsi="Verdana"/>
                <w:b/>
                <w:sz w:val="20"/>
                <w:szCs w:val="20"/>
                <w:lang w:val="sl-SI"/>
              </w:rPr>
            </w:pPr>
          </w:p>
        </w:tc>
        <w:tc>
          <w:tcPr>
            <w:tcW w:w="2409" w:type="dxa"/>
            <w:shd w:val="clear" w:color="auto" w:fill="auto"/>
            <w:vAlign w:val="center"/>
          </w:tcPr>
          <w:p w14:paraId="116709C8" w14:textId="77777777" w:rsidR="00F01AF2" w:rsidRPr="009C2E97" w:rsidRDefault="00F01AF2" w:rsidP="009E47E6">
            <w:pPr>
              <w:widowControl w:val="0"/>
              <w:spacing w:after="0" w:line="240" w:lineRule="auto"/>
              <w:rPr>
                <w:rFonts w:ascii="Verdana" w:hAnsi="Verdana"/>
                <w:b/>
                <w:sz w:val="20"/>
                <w:szCs w:val="20"/>
                <w:lang w:val="sl-SI"/>
              </w:rPr>
            </w:pPr>
          </w:p>
        </w:tc>
        <w:tc>
          <w:tcPr>
            <w:tcW w:w="2467" w:type="dxa"/>
            <w:shd w:val="clear" w:color="auto" w:fill="auto"/>
            <w:vAlign w:val="center"/>
          </w:tcPr>
          <w:p w14:paraId="38EEF0FC" w14:textId="77777777" w:rsidR="00F01AF2" w:rsidRPr="009C2E97" w:rsidRDefault="00F01AF2" w:rsidP="009E47E6">
            <w:pPr>
              <w:widowControl w:val="0"/>
              <w:spacing w:after="0" w:line="240" w:lineRule="auto"/>
              <w:rPr>
                <w:rFonts w:ascii="Verdana" w:hAnsi="Verdana"/>
                <w:b/>
                <w:sz w:val="20"/>
                <w:szCs w:val="20"/>
                <w:lang w:val="sl-SI"/>
              </w:rPr>
            </w:pPr>
          </w:p>
        </w:tc>
      </w:tr>
      <w:tr w:rsidR="00F01AF2" w:rsidRPr="009925FD" w14:paraId="47979421" w14:textId="77777777" w:rsidTr="009E47E6">
        <w:trPr>
          <w:trHeight w:val="20"/>
          <w:jc w:val="center"/>
        </w:trPr>
        <w:tc>
          <w:tcPr>
            <w:tcW w:w="2405" w:type="dxa"/>
            <w:shd w:val="clear" w:color="auto" w:fill="FDB940"/>
            <w:vAlign w:val="center"/>
          </w:tcPr>
          <w:p w14:paraId="274726CA" w14:textId="77777777" w:rsidR="00F01AF2" w:rsidRPr="009925FD" w:rsidRDefault="00F01AF2" w:rsidP="009E47E6">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423" w:type="dxa"/>
            <w:shd w:val="clear" w:color="auto" w:fill="auto"/>
            <w:vAlign w:val="center"/>
          </w:tcPr>
          <w:p w14:paraId="6FA7E0DB" w14:textId="77777777" w:rsidR="00F01AF2" w:rsidRPr="009C2E97" w:rsidRDefault="00F01AF2" w:rsidP="009E47E6">
            <w:pPr>
              <w:widowControl w:val="0"/>
              <w:spacing w:after="0" w:line="240" w:lineRule="auto"/>
              <w:rPr>
                <w:rFonts w:ascii="Verdana" w:hAnsi="Verdana"/>
                <w:sz w:val="20"/>
                <w:szCs w:val="20"/>
                <w:lang w:val="sl-SI"/>
              </w:rPr>
            </w:pPr>
          </w:p>
        </w:tc>
        <w:tc>
          <w:tcPr>
            <w:tcW w:w="2409" w:type="dxa"/>
            <w:shd w:val="clear" w:color="auto" w:fill="auto"/>
            <w:vAlign w:val="center"/>
          </w:tcPr>
          <w:p w14:paraId="166A2AB8" w14:textId="77777777" w:rsidR="00F01AF2" w:rsidRPr="009C2E97" w:rsidRDefault="00F01AF2" w:rsidP="009E47E6">
            <w:pPr>
              <w:widowControl w:val="0"/>
              <w:spacing w:after="0" w:line="240" w:lineRule="auto"/>
              <w:rPr>
                <w:rFonts w:ascii="Verdana" w:hAnsi="Verdana"/>
                <w:sz w:val="20"/>
                <w:szCs w:val="20"/>
                <w:lang w:val="sl-SI"/>
              </w:rPr>
            </w:pPr>
          </w:p>
        </w:tc>
        <w:tc>
          <w:tcPr>
            <w:tcW w:w="2467" w:type="dxa"/>
            <w:shd w:val="clear" w:color="auto" w:fill="auto"/>
            <w:vAlign w:val="center"/>
          </w:tcPr>
          <w:p w14:paraId="01F5A3BF" w14:textId="77777777" w:rsidR="00F01AF2" w:rsidRPr="009C2E97" w:rsidRDefault="00F01AF2" w:rsidP="009E47E6">
            <w:pPr>
              <w:widowControl w:val="0"/>
              <w:spacing w:after="0" w:line="240" w:lineRule="auto"/>
              <w:rPr>
                <w:rFonts w:ascii="Verdana" w:hAnsi="Verdana"/>
                <w:sz w:val="20"/>
                <w:szCs w:val="20"/>
                <w:lang w:val="sl-SI"/>
              </w:rPr>
            </w:pPr>
          </w:p>
        </w:tc>
      </w:tr>
      <w:tr w:rsidR="00F01AF2" w:rsidRPr="009925FD" w14:paraId="7258DF08" w14:textId="77777777" w:rsidTr="009E47E6">
        <w:trPr>
          <w:trHeight w:val="20"/>
          <w:jc w:val="center"/>
        </w:trPr>
        <w:tc>
          <w:tcPr>
            <w:tcW w:w="2405" w:type="dxa"/>
            <w:shd w:val="clear" w:color="auto" w:fill="FDB940"/>
            <w:vAlign w:val="center"/>
          </w:tcPr>
          <w:p w14:paraId="1D1A833F" w14:textId="77777777" w:rsidR="00F01AF2" w:rsidRPr="009925FD" w:rsidRDefault="00F01AF2" w:rsidP="009E47E6">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423" w:type="dxa"/>
            <w:shd w:val="clear" w:color="auto" w:fill="auto"/>
            <w:vAlign w:val="center"/>
          </w:tcPr>
          <w:p w14:paraId="1D29B66B" w14:textId="77777777" w:rsidR="00F01AF2" w:rsidRPr="009C2E97" w:rsidRDefault="00F01AF2" w:rsidP="009E47E6">
            <w:pPr>
              <w:widowControl w:val="0"/>
              <w:spacing w:after="0" w:line="240" w:lineRule="auto"/>
              <w:rPr>
                <w:rFonts w:ascii="Verdana" w:hAnsi="Verdana"/>
                <w:sz w:val="20"/>
                <w:szCs w:val="20"/>
                <w:lang w:val="sl-SI"/>
              </w:rPr>
            </w:pPr>
          </w:p>
        </w:tc>
        <w:tc>
          <w:tcPr>
            <w:tcW w:w="2409" w:type="dxa"/>
            <w:shd w:val="clear" w:color="auto" w:fill="auto"/>
            <w:vAlign w:val="center"/>
          </w:tcPr>
          <w:p w14:paraId="6447F8FE" w14:textId="77777777" w:rsidR="00F01AF2" w:rsidRPr="009C2E97" w:rsidRDefault="00F01AF2" w:rsidP="009E47E6">
            <w:pPr>
              <w:widowControl w:val="0"/>
              <w:spacing w:after="0" w:line="240" w:lineRule="auto"/>
              <w:rPr>
                <w:rFonts w:ascii="Verdana" w:hAnsi="Verdana"/>
                <w:sz w:val="20"/>
                <w:szCs w:val="20"/>
                <w:lang w:val="sl-SI"/>
              </w:rPr>
            </w:pPr>
          </w:p>
        </w:tc>
        <w:tc>
          <w:tcPr>
            <w:tcW w:w="2467" w:type="dxa"/>
            <w:shd w:val="clear" w:color="auto" w:fill="auto"/>
            <w:vAlign w:val="center"/>
          </w:tcPr>
          <w:p w14:paraId="3828051C" w14:textId="77777777" w:rsidR="00F01AF2" w:rsidRPr="009C2E97" w:rsidRDefault="00F01AF2" w:rsidP="009E47E6">
            <w:pPr>
              <w:widowControl w:val="0"/>
              <w:spacing w:after="0" w:line="240" w:lineRule="auto"/>
              <w:rPr>
                <w:rFonts w:ascii="Verdana" w:hAnsi="Verdana"/>
                <w:sz w:val="20"/>
                <w:szCs w:val="20"/>
                <w:lang w:val="sl-SI"/>
              </w:rPr>
            </w:pPr>
          </w:p>
        </w:tc>
      </w:tr>
      <w:tr w:rsidR="00F01AF2" w:rsidRPr="009925FD" w14:paraId="1D0E2376" w14:textId="77777777" w:rsidTr="009E47E6">
        <w:trPr>
          <w:trHeight w:val="20"/>
          <w:jc w:val="center"/>
        </w:trPr>
        <w:tc>
          <w:tcPr>
            <w:tcW w:w="2405" w:type="dxa"/>
            <w:shd w:val="clear" w:color="auto" w:fill="FDB940"/>
            <w:vAlign w:val="center"/>
          </w:tcPr>
          <w:p w14:paraId="56712A45" w14:textId="77777777" w:rsidR="00F01AF2" w:rsidRPr="009925FD" w:rsidRDefault="00F01AF2" w:rsidP="009E47E6">
            <w:pPr>
              <w:widowControl w:val="0"/>
              <w:spacing w:after="0" w:line="240" w:lineRule="auto"/>
              <w:rPr>
                <w:rFonts w:ascii="Verdana" w:hAnsi="Verdana"/>
                <w:sz w:val="20"/>
                <w:szCs w:val="20"/>
                <w:lang w:val="sl-SI"/>
              </w:rPr>
            </w:pPr>
            <w:r>
              <w:rPr>
                <w:rFonts w:ascii="Verdana" w:hAnsi="Verdana"/>
                <w:b/>
                <w:sz w:val="20"/>
                <w:szCs w:val="20"/>
                <w:lang w:val="sl-SI"/>
              </w:rPr>
              <w:t xml:space="preserve">Transakcijski </w:t>
            </w:r>
            <w:r w:rsidRPr="009925FD">
              <w:rPr>
                <w:rFonts w:ascii="Verdana" w:hAnsi="Verdana"/>
                <w:b/>
                <w:sz w:val="20"/>
                <w:szCs w:val="20"/>
                <w:lang w:val="sl-SI"/>
              </w:rPr>
              <w:t>račun</w:t>
            </w:r>
          </w:p>
        </w:tc>
        <w:tc>
          <w:tcPr>
            <w:tcW w:w="2423" w:type="dxa"/>
            <w:shd w:val="clear" w:color="auto" w:fill="auto"/>
            <w:vAlign w:val="center"/>
          </w:tcPr>
          <w:p w14:paraId="4E6F765A" w14:textId="77777777" w:rsidR="00F01AF2" w:rsidRPr="009C2E97" w:rsidRDefault="00F01AF2" w:rsidP="009E47E6">
            <w:pPr>
              <w:widowControl w:val="0"/>
              <w:spacing w:after="0" w:line="240" w:lineRule="auto"/>
              <w:rPr>
                <w:rFonts w:ascii="Verdana" w:hAnsi="Verdana"/>
                <w:sz w:val="20"/>
                <w:szCs w:val="20"/>
                <w:lang w:val="sl-SI"/>
              </w:rPr>
            </w:pPr>
          </w:p>
        </w:tc>
        <w:tc>
          <w:tcPr>
            <w:tcW w:w="2409" w:type="dxa"/>
            <w:shd w:val="clear" w:color="auto" w:fill="auto"/>
            <w:vAlign w:val="center"/>
          </w:tcPr>
          <w:p w14:paraId="251C3A02" w14:textId="77777777" w:rsidR="00F01AF2" w:rsidRPr="009C2E97" w:rsidRDefault="00F01AF2" w:rsidP="009E47E6">
            <w:pPr>
              <w:widowControl w:val="0"/>
              <w:spacing w:after="0" w:line="240" w:lineRule="auto"/>
              <w:rPr>
                <w:rFonts w:ascii="Verdana" w:hAnsi="Verdana"/>
                <w:sz w:val="20"/>
                <w:szCs w:val="20"/>
                <w:lang w:val="sl-SI"/>
              </w:rPr>
            </w:pPr>
          </w:p>
        </w:tc>
        <w:tc>
          <w:tcPr>
            <w:tcW w:w="2467" w:type="dxa"/>
            <w:shd w:val="clear" w:color="auto" w:fill="auto"/>
            <w:vAlign w:val="center"/>
          </w:tcPr>
          <w:p w14:paraId="46EA1400" w14:textId="77777777" w:rsidR="00F01AF2" w:rsidRPr="009C2E97" w:rsidRDefault="00F01AF2" w:rsidP="009E47E6">
            <w:pPr>
              <w:widowControl w:val="0"/>
              <w:spacing w:after="0" w:line="240" w:lineRule="auto"/>
              <w:rPr>
                <w:rFonts w:ascii="Verdana" w:hAnsi="Verdana"/>
                <w:sz w:val="20"/>
                <w:szCs w:val="20"/>
                <w:lang w:val="sl-SI"/>
              </w:rPr>
            </w:pPr>
          </w:p>
        </w:tc>
      </w:tr>
      <w:tr w:rsidR="00F01AF2" w:rsidRPr="009925FD" w14:paraId="366F1308" w14:textId="77777777" w:rsidTr="009E47E6">
        <w:trPr>
          <w:trHeight w:val="20"/>
          <w:jc w:val="center"/>
        </w:trPr>
        <w:tc>
          <w:tcPr>
            <w:tcW w:w="2405" w:type="dxa"/>
            <w:shd w:val="clear" w:color="auto" w:fill="FDB940"/>
            <w:vAlign w:val="center"/>
          </w:tcPr>
          <w:p w14:paraId="42732914" w14:textId="77777777" w:rsidR="00F01AF2" w:rsidRPr="009925FD" w:rsidRDefault="00F01AF2" w:rsidP="009E47E6">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423" w:type="dxa"/>
            <w:shd w:val="clear" w:color="auto" w:fill="auto"/>
            <w:vAlign w:val="center"/>
          </w:tcPr>
          <w:p w14:paraId="56FBBB7B" w14:textId="77777777" w:rsidR="00F01AF2" w:rsidRPr="009C2E97" w:rsidRDefault="00F01AF2" w:rsidP="009E47E6">
            <w:pPr>
              <w:widowControl w:val="0"/>
              <w:spacing w:after="0" w:line="240" w:lineRule="auto"/>
              <w:rPr>
                <w:rFonts w:ascii="Verdana" w:hAnsi="Verdana"/>
                <w:sz w:val="20"/>
                <w:szCs w:val="20"/>
                <w:lang w:val="sl-SI"/>
              </w:rPr>
            </w:pPr>
          </w:p>
        </w:tc>
        <w:tc>
          <w:tcPr>
            <w:tcW w:w="2409" w:type="dxa"/>
            <w:shd w:val="clear" w:color="auto" w:fill="auto"/>
            <w:vAlign w:val="center"/>
          </w:tcPr>
          <w:p w14:paraId="12544803" w14:textId="77777777" w:rsidR="00F01AF2" w:rsidRPr="009C2E97" w:rsidRDefault="00F01AF2" w:rsidP="009E47E6">
            <w:pPr>
              <w:widowControl w:val="0"/>
              <w:spacing w:after="0" w:line="240" w:lineRule="auto"/>
              <w:rPr>
                <w:rFonts w:ascii="Verdana" w:hAnsi="Verdana"/>
                <w:sz w:val="20"/>
                <w:szCs w:val="20"/>
                <w:lang w:val="sl-SI"/>
              </w:rPr>
            </w:pPr>
          </w:p>
        </w:tc>
        <w:tc>
          <w:tcPr>
            <w:tcW w:w="2467" w:type="dxa"/>
            <w:shd w:val="clear" w:color="auto" w:fill="auto"/>
            <w:vAlign w:val="center"/>
          </w:tcPr>
          <w:p w14:paraId="465B44E6" w14:textId="77777777" w:rsidR="00F01AF2" w:rsidRPr="009C2E97" w:rsidRDefault="00F01AF2" w:rsidP="009E47E6">
            <w:pPr>
              <w:widowControl w:val="0"/>
              <w:spacing w:after="0" w:line="240" w:lineRule="auto"/>
              <w:rPr>
                <w:rFonts w:ascii="Verdana" w:hAnsi="Verdana"/>
                <w:sz w:val="20"/>
                <w:szCs w:val="20"/>
                <w:lang w:val="sl-SI"/>
              </w:rPr>
            </w:pPr>
          </w:p>
        </w:tc>
      </w:tr>
      <w:tr w:rsidR="00F01AF2" w:rsidRPr="009925FD" w14:paraId="1279703A" w14:textId="77777777" w:rsidTr="009E47E6">
        <w:trPr>
          <w:trHeight w:val="20"/>
          <w:jc w:val="center"/>
        </w:trPr>
        <w:tc>
          <w:tcPr>
            <w:tcW w:w="2405" w:type="dxa"/>
            <w:shd w:val="clear" w:color="auto" w:fill="FDB940"/>
            <w:vAlign w:val="center"/>
          </w:tcPr>
          <w:p w14:paraId="5E39EDD3" w14:textId="77777777" w:rsidR="00F01AF2" w:rsidRPr="009925FD" w:rsidRDefault="00F01AF2" w:rsidP="009E47E6">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423" w:type="dxa"/>
            <w:shd w:val="clear" w:color="auto" w:fill="auto"/>
            <w:vAlign w:val="center"/>
          </w:tcPr>
          <w:p w14:paraId="6F65A246" w14:textId="77777777" w:rsidR="00F01AF2" w:rsidRPr="009C2E97" w:rsidRDefault="00F01AF2" w:rsidP="009E47E6">
            <w:pPr>
              <w:widowControl w:val="0"/>
              <w:spacing w:after="0" w:line="240" w:lineRule="auto"/>
              <w:rPr>
                <w:rFonts w:ascii="Verdana" w:hAnsi="Verdana"/>
                <w:sz w:val="20"/>
                <w:szCs w:val="20"/>
                <w:lang w:val="sl-SI"/>
              </w:rPr>
            </w:pPr>
          </w:p>
        </w:tc>
        <w:tc>
          <w:tcPr>
            <w:tcW w:w="2409" w:type="dxa"/>
            <w:shd w:val="clear" w:color="auto" w:fill="auto"/>
            <w:vAlign w:val="center"/>
          </w:tcPr>
          <w:p w14:paraId="290F437A" w14:textId="77777777" w:rsidR="00F01AF2" w:rsidRPr="009C2E97" w:rsidRDefault="00F01AF2" w:rsidP="009E47E6">
            <w:pPr>
              <w:widowControl w:val="0"/>
              <w:spacing w:after="0" w:line="240" w:lineRule="auto"/>
              <w:rPr>
                <w:rFonts w:ascii="Verdana" w:hAnsi="Verdana"/>
                <w:sz w:val="20"/>
                <w:szCs w:val="20"/>
                <w:lang w:val="sl-SI"/>
              </w:rPr>
            </w:pPr>
          </w:p>
        </w:tc>
        <w:tc>
          <w:tcPr>
            <w:tcW w:w="2467" w:type="dxa"/>
            <w:shd w:val="clear" w:color="auto" w:fill="auto"/>
            <w:vAlign w:val="center"/>
          </w:tcPr>
          <w:p w14:paraId="499C7676" w14:textId="77777777" w:rsidR="00F01AF2" w:rsidRPr="009C2E97" w:rsidRDefault="00F01AF2" w:rsidP="009E47E6">
            <w:pPr>
              <w:widowControl w:val="0"/>
              <w:spacing w:after="0" w:line="240" w:lineRule="auto"/>
              <w:rPr>
                <w:rFonts w:ascii="Verdana" w:hAnsi="Verdana"/>
                <w:sz w:val="20"/>
                <w:szCs w:val="20"/>
                <w:lang w:val="sl-SI"/>
              </w:rPr>
            </w:pPr>
          </w:p>
        </w:tc>
      </w:tr>
      <w:tr w:rsidR="00F01AF2" w:rsidRPr="009925FD" w14:paraId="50D46EE3" w14:textId="77777777" w:rsidTr="009E47E6">
        <w:trPr>
          <w:trHeight w:val="20"/>
          <w:jc w:val="center"/>
        </w:trPr>
        <w:tc>
          <w:tcPr>
            <w:tcW w:w="2405" w:type="dxa"/>
            <w:shd w:val="clear" w:color="auto" w:fill="FDB940"/>
            <w:vAlign w:val="center"/>
          </w:tcPr>
          <w:p w14:paraId="57D30F00" w14:textId="77777777" w:rsidR="00F01AF2" w:rsidRPr="009925FD" w:rsidRDefault="00F01AF2" w:rsidP="009E47E6">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299" w:type="dxa"/>
            <w:gridSpan w:val="3"/>
            <w:shd w:val="clear" w:color="auto" w:fill="auto"/>
            <w:vAlign w:val="center"/>
          </w:tcPr>
          <w:p w14:paraId="56F35A1A" w14:textId="77777777" w:rsidR="00F01AF2" w:rsidRPr="009C2E97" w:rsidRDefault="00F01AF2" w:rsidP="009E47E6">
            <w:pPr>
              <w:widowControl w:val="0"/>
              <w:spacing w:after="0" w:line="240" w:lineRule="auto"/>
              <w:rPr>
                <w:rFonts w:ascii="Verdana" w:hAnsi="Verdana"/>
                <w:sz w:val="20"/>
                <w:szCs w:val="20"/>
                <w:lang w:val="sl-SI"/>
              </w:rPr>
            </w:pPr>
          </w:p>
        </w:tc>
      </w:tr>
      <w:tr w:rsidR="00F01AF2" w:rsidRPr="009925FD" w14:paraId="4475738A" w14:textId="77777777" w:rsidTr="009E47E6">
        <w:trPr>
          <w:trHeight w:val="20"/>
          <w:jc w:val="center"/>
        </w:trPr>
        <w:tc>
          <w:tcPr>
            <w:tcW w:w="2405" w:type="dxa"/>
            <w:shd w:val="clear" w:color="auto" w:fill="FDB940"/>
            <w:vAlign w:val="center"/>
          </w:tcPr>
          <w:p w14:paraId="00AED356" w14:textId="77777777" w:rsidR="00F01AF2" w:rsidRPr="009925FD" w:rsidRDefault="00F01AF2" w:rsidP="009E47E6">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299" w:type="dxa"/>
            <w:gridSpan w:val="3"/>
            <w:shd w:val="clear" w:color="auto" w:fill="auto"/>
            <w:vAlign w:val="center"/>
          </w:tcPr>
          <w:p w14:paraId="4DEE27B0" w14:textId="77777777" w:rsidR="00F01AF2" w:rsidRPr="009C2E97" w:rsidRDefault="00F01AF2" w:rsidP="009E47E6">
            <w:pPr>
              <w:widowControl w:val="0"/>
              <w:spacing w:after="0" w:line="240" w:lineRule="auto"/>
              <w:rPr>
                <w:rFonts w:ascii="Verdana" w:hAnsi="Verdana"/>
                <w:sz w:val="20"/>
                <w:szCs w:val="20"/>
                <w:lang w:val="sl-SI"/>
              </w:rPr>
            </w:pPr>
          </w:p>
        </w:tc>
      </w:tr>
    </w:tbl>
    <w:p w14:paraId="68DE49F3" w14:textId="77777777" w:rsidR="00F01AF2" w:rsidRDefault="00F01AF2" w:rsidP="00F01AF2">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F01AF2" w:rsidRPr="00523F86" w14:paraId="767950E0" w14:textId="77777777" w:rsidTr="009E47E6">
        <w:trPr>
          <w:trHeight w:val="20"/>
          <w:jc w:val="center"/>
        </w:trPr>
        <w:tc>
          <w:tcPr>
            <w:tcW w:w="9694" w:type="dxa"/>
            <w:shd w:val="clear" w:color="auto" w:fill="FFF0D5"/>
            <w:vAlign w:val="center"/>
          </w:tcPr>
          <w:p w14:paraId="32C7E0CB" w14:textId="77777777" w:rsidR="00F01AF2" w:rsidRDefault="00F01AF2" w:rsidP="009E47E6">
            <w:pPr>
              <w:widowControl w:val="0"/>
              <w:spacing w:after="0" w:line="240" w:lineRule="auto"/>
              <w:jc w:val="center"/>
              <w:rPr>
                <w:rFonts w:ascii="Verdana" w:hAnsi="Verdana"/>
                <w:b/>
                <w:sz w:val="28"/>
                <w:szCs w:val="28"/>
                <w:lang w:val="sl-SI"/>
              </w:rPr>
            </w:pPr>
            <w:r>
              <w:rPr>
                <w:rFonts w:ascii="Verdana" w:hAnsi="Verdana"/>
                <w:b/>
                <w:sz w:val="28"/>
                <w:szCs w:val="28"/>
                <w:lang w:val="sl-SI"/>
              </w:rPr>
              <w:t xml:space="preserve">POGODBO O </w:t>
            </w:r>
            <w:r w:rsidRPr="003527DD">
              <w:rPr>
                <w:rFonts w:ascii="Verdana" w:hAnsi="Verdana"/>
                <w:b/>
                <w:sz w:val="28"/>
                <w:szCs w:val="28"/>
                <w:lang w:val="sl-SI"/>
              </w:rPr>
              <w:t>ODSTRANJEVANJ</w:t>
            </w:r>
            <w:r>
              <w:rPr>
                <w:rFonts w:ascii="Verdana" w:hAnsi="Verdana"/>
                <w:b/>
                <w:sz w:val="28"/>
                <w:szCs w:val="28"/>
                <w:lang w:val="sl-SI"/>
              </w:rPr>
              <w:t>U</w:t>
            </w:r>
            <w:r w:rsidRPr="003527DD">
              <w:rPr>
                <w:rFonts w:ascii="Verdana" w:hAnsi="Verdana"/>
                <w:b/>
                <w:sz w:val="28"/>
                <w:szCs w:val="28"/>
                <w:lang w:val="sl-SI"/>
              </w:rPr>
              <w:t xml:space="preserve"> LESNE ZARASTI V NATUR</w:t>
            </w:r>
            <w:r>
              <w:rPr>
                <w:rFonts w:ascii="Verdana" w:hAnsi="Verdana"/>
                <w:b/>
                <w:sz w:val="28"/>
                <w:szCs w:val="28"/>
                <w:lang w:val="sl-SI"/>
              </w:rPr>
              <w:t xml:space="preserve">A 2000 OBMOČJU KRIMSKO HRIBOVJE – MENIŠIJA </w:t>
            </w:r>
            <w:r w:rsidRPr="003527DD">
              <w:rPr>
                <w:rFonts w:ascii="Verdana" w:hAnsi="Verdana"/>
                <w:b/>
                <w:sz w:val="28"/>
                <w:szCs w:val="28"/>
                <w:lang w:val="sl-SI"/>
              </w:rPr>
              <w:t>PROJEKTA MALA BARJA – MARJA</w:t>
            </w:r>
          </w:p>
          <w:p w14:paraId="3907ACB4" w14:textId="77777777" w:rsidR="00F01AF2" w:rsidRPr="00523F86" w:rsidRDefault="00F01AF2" w:rsidP="009E47E6">
            <w:pPr>
              <w:widowControl w:val="0"/>
              <w:spacing w:after="0" w:line="240" w:lineRule="auto"/>
              <w:jc w:val="center"/>
              <w:rPr>
                <w:rFonts w:ascii="Verdana" w:hAnsi="Verdana"/>
                <w:b/>
                <w:sz w:val="28"/>
                <w:szCs w:val="28"/>
                <w:lang w:val="sl-SI"/>
              </w:rPr>
            </w:pPr>
            <w:r w:rsidRPr="00523F86">
              <w:rPr>
                <w:rFonts w:ascii="Verdana" w:hAnsi="Verdana"/>
                <w:b/>
                <w:sz w:val="28"/>
                <w:szCs w:val="28"/>
                <w:lang w:val="sl-SI"/>
              </w:rPr>
              <w:t>&lt;številka pogodbe&gt;</w:t>
            </w:r>
          </w:p>
        </w:tc>
      </w:tr>
    </w:tbl>
    <w:p w14:paraId="27209943" w14:textId="77777777" w:rsidR="00F01AF2" w:rsidRDefault="00F01AF2" w:rsidP="00F01AF2">
      <w:pPr>
        <w:widowControl w:val="0"/>
        <w:spacing w:after="0" w:line="240" w:lineRule="auto"/>
        <w:jc w:val="both"/>
        <w:rPr>
          <w:rFonts w:ascii="Verdana" w:hAnsi="Verdana"/>
          <w:sz w:val="20"/>
          <w:szCs w:val="28"/>
          <w:lang w:val="sl-SI"/>
        </w:rPr>
      </w:pPr>
    </w:p>
    <w:p w14:paraId="28A46ACB" w14:textId="77777777" w:rsidR="00F01AF2" w:rsidRPr="00AB156B" w:rsidRDefault="00F01AF2" w:rsidP="00F01AF2">
      <w:pPr>
        <w:pStyle w:val="Odstavekseznama"/>
        <w:widowControl w:val="0"/>
        <w:numPr>
          <w:ilvl w:val="0"/>
          <w:numId w:val="27"/>
        </w:numPr>
        <w:spacing w:after="120" w:line="240" w:lineRule="auto"/>
        <w:jc w:val="center"/>
        <w:rPr>
          <w:rFonts w:ascii="Verdana" w:hAnsi="Verdana"/>
          <w:sz w:val="20"/>
          <w:szCs w:val="20"/>
          <w:lang w:val="sl-SI"/>
        </w:rPr>
      </w:pPr>
      <w:r w:rsidRPr="00AB156B">
        <w:rPr>
          <w:rFonts w:ascii="Verdana" w:hAnsi="Verdana"/>
          <w:sz w:val="20"/>
          <w:szCs w:val="20"/>
          <w:lang w:val="sl-SI"/>
        </w:rPr>
        <w:t>člen</w:t>
      </w:r>
    </w:p>
    <w:p w14:paraId="46A1C437" w14:textId="77777777" w:rsidR="00F01AF2" w:rsidRPr="00900773" w:rsidRDefault="00F01AF2" w:rsidP="00F01AF2">
      <w:pPr>
        <w:widowControl w:val="0"/>
        <w:spacing w:after="120" w:line="240" w:lineRule="auto"/>
        <w:jc w:val="center"/>
        <w:rPr>
          <w:rFonts w:ascii="Verdana" w:hAnsi="Verdana"/>
          <w:sz w:val="20"/>
          <w:szCs w:val="20"/>
          <w:lang w:val="sl-SI"/>
        </w:rPr>
      </w:pPr>
      <w:r>
        <w:rPr>
          <w:rFonts w:ascii="Verdana" w:hAnsi="Verdana"/>
          <w:sz w:val="20"/>
          <w:szCs w:val="20"/>
          <w:lang w:val="sl-SI"/>
        </w:rPr>
        <w:t>PODLAGA POGODBE</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390"/>
        <w:gridCol w:w="5304"/>
      </w:tblGrid>
      <w:tr w:rsidR="00F01AF2" w:rsidRPr="00523F86" w14:paraId="0F7B3869" w14:textId="77777777" w:rsidTr="003A0ED2">
        <w:trPr>
          <w:trHeight w:val="20"/>
          <w:jc w:val="center"/>
        </w:trPr>
        <w:tc>
          <w:tcPr>
            <w:tcW w:w="4390" w:type="dxa"/>
            <w:shd w:val="clear" w:color="auto" w:fill="FDB940"/>
            <w:vAlign w:val="center"/>
          </w:tcPr>
          <w:p w14:paraId="46F13CFC" w14:textId="77777777" w:rsidR="00F01AF2" w:rsidRPr="00523F86" w:rsidRDefault="00F01AF2" w:rsidP="009E47E6">
            <w:pPr>
              <w:widowControl w:val="0"/>
              <w:spacing w:after="0" w:line="240" w:lineRule="auto"/>
              <w:jc w:val="both"/>
              <w:rPr>
                <w:rFonts w:ascii="Verdana" w:hAnsi="Verdana"/>
                <w:b/>
                <w:sz w:val="20"/>
                <w:szCs w:val="20"/>
                <w:lang w:val="sl-SI"/>
              </w:rPr>
            </w:pPr>
            <w:r w:rsidRPr="00523F86">
              <w:rPr>
                <w:rFonts w:ascii="Verdana" w:hAnsi="Verdana"/>
                <w:b/>
                <w:sz w:val="20"/>
                <w:szCs w:val="20"/>
                <w:lang w:val="sl-SI"/>
              </w:rPr>
              <w:t>Oznaka javnega naročila, ki je podlaga za sklenitev pogodbe</w:t>
            </w:r>
          </w:p>
        </w:tc>
        <w:tc>
          <w:tcPr>
            <w:tcW w:w="5304" w:type="dxa"/>
            <w:shd w:val="clear" w:color="auto" w:fill="FFF0D5"/>
            <w:vAlign w:val="center"/>
          </w:tcPr>
          <w:p w14:paraId="2FBD6292" w14:textId="004C89DA" w:rsidR="00F01AF2" w:rsidRPr="00523F86" w:rsidRDefault="003A0ED2" w:rsidP="009E47E6">
            <w:pPr>
              <w:widowControl w:val="0"/>
              <w:spacing w:after="0" w:line="240" w:lineRule="auto"/>
              <w:jc w:val="both"/>
              <w:rPr>
                <w:rFonts w:ascii="Verdana" w:hAnsi="Verdana"/>
                <w:sz w:val="20"/>
                <w:szCs w:val="20"/>
                <w:lang w:val="sl-SI"/>
              </w:rPr>
            </w:pPr>
            <w:r w:rsidRPr="00F96E94">
              <w:rPr>
                <w:rFonts w:ascii="Verdana" w:hAnsi="Verdana"/>
                <w:sz w:val="20"/>
                <w:szCs w:val="20"/>
                <w:lang w:val="sl-SI"/>
              </w:rPr>
              <w:fldChar w:fldCharType="begin"/>
            </w:r>
            <w:r w:rsidRPr="00F96E94">
              <w:rPr>
                <w:rFonts w:ascii="Verdana" w:hAnsi="Verdana"/>
                <w:sz w:val="20"/>
                <w:szCs w:val="20"/>
                <w:lang w:val="sl-SI"/>
              </w:rPr>
              <w:instrText xml:space="preserve"> DOCPROPERTY  "MFiles_P1045"  \* MERGEFORMAT </w:instrText>
            </w:r>
            <w:r w:rsidRPr="00F96E94">
              <w:rPr>
                <w:rFonts w:ascii="Verdana" w:hAnsi="Verdana"/>
                <w:sz w:val="20"/>
                <w:szCs w:val="20"/>
                <w:lang w:val="sl-SI"/>
              </w:rPr>
              <w:fldChar w:fldCharType="separate"/>
            </w:r>
            <w:r w:rsidRPr="00F96E94">
              <w:rPr>
                <w:rFonts w:ascii="Verdana" w:hAnsi="Verdana"/>
                <w:sz w:val="20"/>
                <w:szCs w:val="20"/>
                <w:lang w:val="sl-SI"/>
              </w:rPr>
              <w:t>JNMV-4304/2020</w:t>
            </w:r>
            <w:r w:rsidRPr="00F96E94">
              <w:rPr>
                <w:rFonts w:ascii="Verdana" w:hAnsi="Verdana"/>
                <w:sz w:val="20"/>
                <w:szCs w:val="20"/>
                <w:lang w:val="sl-SI"/>
              </w:rPr>
              <w:fldChar w:fldCharType="end"/>
            </w:r>
            <w:r w:rsidR="00F01AF2" w:rsidRPr="00523F86">
              <w:rPr>
                <w:rFonts w:ascii="Verdana" w:hAnsi="Verdana"/>
                <w:sz w:val="20"/>
                <w:szCs w:val="20"/>
                <w:lang w:val="sl-SI"/>
              </w:rPr>
              <w:t>, objava na portal</w:t>
            </w:r>
            <w:r w:rsidR="00F01AF2">
              <w:rPr>
                <w:rFonts w:ascii="Verdana" w:hAnsi="Verdana"/>
                <w:sz w:val="20"/>
                <w:szCs w:val="20"/>
                <w:lang w:val="sl-SI"/>
              </w:rPr>
              <w:t>u</w:t>
            </w:r>
            <w:r w:rsidR="00F01AF2" w:rsidRPr="00523F86">
              <w:rPr>
                <w:rFonts w:ascii="Verdana" w:hAnsi="Verdana"/>
                <w:sz w:val="20"/>
                <w:szCs w:val="20"/>
                <w:lang w:val="sl-SI"/>
              </w:rPr>
              <w:t xml:space="preserve"> e-naročanje dne </w:t>
            </w:r>
            <w:r>
              <w:rPr>
                <w:rFonts w:ascii="Verdana" w:hAnsi="Verdana"/>
                <w:noProof/>
                <w:sz w:val="20"/>
                <w:szCs w:val="20"/>
              </w:rPr>
              <w:t xml:space="preserve">…… </w:t>
            </w:r>
            <w:r w:rsidR="00F01AF2" w:rsidRPr="00523F86">
              <w:rPr>
                <w:rFonts w:ascii="Verdana" w:hAnsi="Verdana"/>
                <w:sz w:val="20"/>
                <w:szCs w:val="20"/>
                <w:lang w:val="sl-SI"/>
              </w:rPr>
              <w:t xml:space="preserve">pod številko </w:t>
            </w:r>
            <w:r w:rsidR="00F01AF2">
              <w:rPr>
                <w:rFonts w:ascii="Verdana" w:hAnsi="Verdana"/>
                <w:sz w:val="20"/>
                <w:szCs w:val="20"/>
                <w:lang w:val="sl-SI"/>
              </w:rPr>
              <w:t>...................</w:t>
            </w:r>
          </w:p>
        </w:tc>
      </w:tr>
    </w:tbl>
    <w:p w14:paraId="052FBE8F" w14:textId="77777777" w:rsidR="00F01AF2" w:rsidRDefault="00F01AF2" w:rsidP="00F01AF2">
      <w:pPr>
        <w:pStyle w:val="Odstavekseznama"/>
        <w:widowControl w:val="0"/>
        <w:spacing w:after="120" w:line="240" w:lineRule="auto"/>
        <w:rPr>
          <w:rFonts w:ascii="Verdana" w:hAnsi="Verdana"/>
          <w:sz w:val="20"/>
          <w:szCs w:val="20"/>
          <w:lang w:val="sl-SI"/>
        </w:rPr>
      </w:pPr>
    </w:p>
    <w:p w14:paraId="13AE2016" w14:textId="77777777" w:rsidR="00F01AF2" w:rsidRPr="00900773" w:rsidRDefault="00F01AF2" w:rsidP="00F01AF2">
      <w:pPr>
        <w:pStyle w:val="Odstavekseznama"/>
        <w:widowControl w:val="0"/>
        <w:numPr>
          <w:ilvl w:val="0"/>
          <w:numId w:val="27"/>
        </w:numPr>
        <w:spacing w:after="120" w:line="240" w:lineRule="auto"/>
        <w:jc w:val="center"/>
        <w:rPr>
          <w:rFonts w:ascii="Verdana" w:hAnsi="Verdana"/>
          <w:sz w:val="20"/>
          <w:szCs w:val="20"/>
          <w:lang w:val="sl-SI"/>
        </w:rPr>
      </w:pPr>
      <w:r w:rsidRPr="00900773">
        <w:rPr>
          <w:rFonts w:ascii="Verdana" w:hAnsi="Verdana"/>
          <w:sz w:val="20"/>
          <w:szCs w:val="20"/>
          <w:lang w:val="sl-SI"/>
        </w:rPr>
        <w:t>člen</w:t>
      </w:r>
    </w:p>
    <w:p w14:paraId="1A119EF2" w14:textId="77777777" w:rsidR="00F01AF2" w:rsidRPr="00FF2E53" w:rsidRDefault="00F01AF2" w:rsidP="00F01AF2">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14:paraId="310B712C" w14:textId="77777777" w:rsidR="00F01AF2" w:rsidRPr="001C327C" w:rsidRDefault="00F01AF2" w:rsidP="00F01AF2">
      <w:pPr>
        <w:pStyle w:val="Odstavekseznama"/>
        <w:widowControl w:val="0"/>
        <w:numPr>
          <w:ilvl w:val="0"/>
          <w:numId w:val="17"/>
        </w:numPr>
        <w:spacing w:after="120" w:line="240" w:lineRule="auto"/>
        <w:ind w:left="714" w:hanging="357"/>
        <w:contextualSpacing w:val="0"/>
        <w:jc w:val="both"/>
        <w:rPr>
          <w:rFonts w:ascii="Verdana" w:hAnsi="Verdana"/>
          <w:sz w:val="20"/>
          <w:szCs w:val="20"/>
          <w:lang w:val="sl-SI"/>
        </w:rPr>
      </w:pPr>
      <w:r w:rsidRPr="00900773">
        <w:rPr>
          <w:rFonts w:ascii="Verdana" w:hAnsi="Verdana"/>
          <w:sz w:val="20"/>
          <w:szCs w:val="28"/>
          <w:lang w:val="sl-SI"/>
        </w:rPr>
        <w:t xml:space="preserve">Predmet </w:t>
      </w:r>
      <w:r w:rsidRPr="0086785B">
        <w:rPr>
          <w:rFonts w:ascii="Verdana" w:hAnsi="Verdana"/>
          <w:sz w:val="20"/>
          <w:szCs w:val="20"/>
          <w:lang w:val="sl-SI"/>
        </w:rPr>
        <w:t xml:space="preserve">pogodbe je </w:t>
      </w:r>
      <w:r>
        <w:rPr>
          <w:rFonts w:ascii="Verdana" w:hAnsi="Verdana"/>
          <w:noProof/>
          <w:sz w:val="20"/>
          <w:szCs w:val="20"/>
        </w:rPr>
        <w:t>o</w:t>
      </w:r>
      <w:r w:rsidRPr="00EB3D14">
        <w:rPr>
          <w:rFonts w:ascii="Verdana" w:hAnsi="Verdana"/>
          <w:noProof/>
          <w:sz w:val="20"/>
          <w:szCs w:val="20"/>
        </w:rPr>
        <w:t>dstranj</w:t>
      </w:r>
      <w:r>
        <w:rPr>
          <w:rFonts w:ascii="Verdana" w:hAnsi="Verdana"/>
          <w:noProof/>
          <w:sz w:val="20"/>
          <w:szCs w:val="20"/>
        </w:rPr>
        <w:t>evanje lesne zarasti na območju</w:t>
      </w:r>
      <w:r w:rsidRPr="00EB3D14">
        <w:rPr>
          <w:rFonts w:ascii="Verdana" w:hAnsi="Verdana"/>
          <w:noProof/>
          <w:sz w:val="20"/>
          <w:szCs w:val="20"/>
        </w:rPr>
        <w:t xml:space="preserve"> </w:t>
      </w:r>
      <w:r>
        <w:rPr>
          <w:rFonts w:ascii="Verdana" w:hAnsi="Verdana"/>
          <w:sz w:val="20"/>
          <w:szCs w:val="20"/>
          <w:lang w:val="sl-SI"/>
        </w:rPr>
        <w:t>Krimsko hribovje-Menišija</w:t>
      </w:r>
      <w:r w:rsidRPr="00EB3D14">
        <w:rPr>
          <w:rFonts w:ascii="Verdana" w:hAnsi="Verdana"/>
          <w:noProof/>
          <w:sz w:val="20"/>
          <w:szCs w:val="20"/>
        </w:rPr>
        <w:t xml:space="preserve"> </w:t>
      </w:r>
      <w:r>
        <w:rPr>
          <w:rFonts w:ascii="Verdana" w:hAnsi="Verdana"/>
          <w:noProof/>
          <w:sz w:val="20"/>
          <w:szCs w:val="20"/>
        </w:rPr>
        <w:t>p</w:t>
      </w:r>
      <w:r w:rsidRPr="00EB3D14">
        <w:rPr>
          <w:rFonts w:ascii="Verdana" w:hAnsi="Verdana"/>
          <w:noProof/>
          <w:sz w:val="20"/>
          <w:szCs w:val="20"/>
        </w:rPr>
        <w:t xml:space="preserve">rojekta Mala barja </w:t>
      </w:r>
      <w:r>
        <w:rPr>
          <w:rFonts w:ascii="Verdana" w:hAnsi="Verdana"/>
          <w:noProof/>
          <w:sz w:val="20"/>
          <w:szCs w:val="20"/>
        </w:rPr>
        <w:t>–</w:t>
      </w:r>
      <w:r w:rsidRPr="00EB3D14">
        <w:rPr>
          <w:rFonts w:ascii="Verdana" w:hAnsi="Verdana"/>
          <w:noProof/>
          <w:sz w:val="20"/>
          <w:szCs w:val="20"/>
        </w:rPr>
        <w:t xml:space="preserve"> Marja</w:t>
      </w:r>
      <w:r>
        <w:rPr>
          <w:rFonts w:ascii="Verdana" w:hAnsi="Verdana"/>
          <w:noProof/>
          <w:sz w:val="20"/>
          <w:szCs w:val="20"/>
        </w:rPr>
        <w:t>.</w:t>
      </w:r>
    </w:p>
    <w:p w14:paraId="1F0174DC" w14:textId="77777777" w:rsidR="00F01AF2" w:rsidRPr="0082117E" w:rsidRDefault="00F01AF2" w:rsidP="00F01AF2">
      <w:pPr>
        <w:pStyle w:val="Odstavekseznama"/>
        <w:widowControl w:val="0"/>
        <w:numPr>
          <w:ilvl w:val="0"/>
          <w:numId w:val="17"/>
        </w:numPr>
        <w:spacing w:after="120" w:line="240" w:lineRule="auto"/>
        <w:ind w:left="714" w:hanging="357"/>
        <w:contextualSpacing w:val="0"/>
        <w:jc w:val="both"/>
        <w:rPr>
          <w:rFonts w:ascii="Verdana" w:hAnsi="Verdana"/>
          <w:sz w:val="20"/>
          <w:szCs w:val="28"/>
          <w:lang w:val="sl-SI"/>
        </w:rPr>
      </w:pPr>
      <w:r>
        <w:rPr>
          <w:rFonts w:ascii="Verdana" w:hAnsi="Verdana"/>
          <w:sz w:val="20"/>
          <w:szCs w:val="20"/>
          <w:lang w:val="sl-SI"/>
        </w:rPr>
        <w:t>Dela se izvajajo v skladu z naslednjo dokumentacijo, ki je priloga pogodbe:</w:t>
      </w:r>
    </w:p>
    <w:p w14:paraId="15ECE787" w14:textId="77777777" w:rsidR="00F01AF2" w:rsidRPr="00667495" w:rsidRDefault="00F01AF2" w:rsidP="00F01AF2">
      <w:pPr>
        <w:pStyle w:val="Odstavekseznama"/>
        <w:numPr>
          <w:ilvl w:val="0"/>
          <w:numId w:val="30"/>
        </w:numPr>
        <w:spacing w:after="120" w:line="240" w:lineRule="auto"/>
        <w:contextualSpacing w:val="0"/>
        <w:rPr>
          <w:rFonts w:ascii="Verdana" w:hAnsi="Verdana"/>
          <w:sz w:val="20"/>
          <w:szCs w:val="28"/>
          <w:lang w:val="sl-SI"/>
        </w:rPr>
      </w:pPr>
      <w:r w:rsidRPr="00667495">
        <w:rPr>
          <w:rFonts w:ascii="Verdana" w:hAnsi="Verdana"/>
          <w:sz w:val="20"/>
          <w:szCs w:val="28"/>
          <w:lang w:val="sl-SI"/>
        </w:rPr>
        <w:t>Projektna naloga;</w:t>
      </w:r>
    </w:p>
    <w:p w14:paraId="3C7AE416" w14:textId="77777777" w:rsidR="00F01AF2" w:rsidRPr="00667495" w:rsidRDefault="00F01AF2" w:rsidP="00F01AF2">
      <w:pPr>
        <w:pStyle w:val="Odstavekseznama"/>
        <w:numPr>
          <w:ilvl w:val="0"/>
          <w:numId w:val="30"/>
        </w:numPr>
        <w:spacing w:after="120" w:line="240" w:lineRule="auto"/>
        <w:contextualSpacing w:val="0"/>
        <w:rPr>
          <w:rFonts w:ascii="Verdana" w:hAnsi="Verdana"/>
          <w:sz w:val="20"/>
          <w:szCs w:val="28"/>
          <w:lang w:val="sl-SI"/>
        </w:rPr>
      </w:pPr>
      <w:r w:rsidRPr="00667495">
        <w:rPr>
          <w:rFonts w:ascii="Verdana" w:hAnsi="Verdana"/>
          <w:sz w:val="20"/>
          <w:szCs w:val="28"/>
          <w:lang w:val="sl-SI"/>
        </w:rPr>
        <w:t xml:space="preserve">obrazec </w:t>
      </w:r>
      <w:r>
        <w:rPr>
          <w:rFonts w:ascii="Verdana" w:hAnsi="Verdana"/>
          <w:sz w:val="20"/>
          <w:szCs w:val="20"/>
          <w:lang w:val="sl-SI"/>
        </w:rPr>
        <w:t>Predračun.</w:t>
      </w:r>
      <w:r w:rsidRPr="00667495">
        <w:rPr>
          <w:rFonts w:ascii="Verdana" w:hAnsi="Verdana"/>
          <w:sz w:val="20"/>
          <w:szCs w:val="28"/>
          <w:lang w:val="sl-SI"/>
        </w:rPr>
        <w:t>xls;</w:t>
      </w:r>
    </w:p>
    <w:p w14:paraId="518CE2C1" w14:textId="77777777" w:rsidR="00F01AF2" w:rsidRPr="001166E0" w:rsidRDefault="00F01AF2" w:rsidP="00F01AF2">
      <w:pPr>
        <w:pStyle w:val="Odstavekseznama"/>
        <w:widowControl w:val="0"/>
        <w:numPr>
          <w:ilvl w:val="0"/>
          <w:numId w:val="27"/>
        </w:numPr>
        <w:spacing w:after="120" w:line="240" w:lineRule="auto"/>
        <w:jc w:val="center"/>
        <w:rPr>
          <w:rFonts w:ascii="Verdana" w:hAnsi="Verdana"/>
          <w:sz w:val="20"/>
          <w:szCs w:val="28"/>
          <w:lang w:val="sl-SI"/>
        </w:rPr>
      </w:pPr>
      <w:r w:rsidRPr="001166E0">
        <w:rPr>
          <w:rFonts w:ascii="Verdana" w:hAnsi="Verdana"/>
          <w:sz w:val="20"/>
          <w:szCs w:val="28"/>
          <w:lang w:val="sl-SI"/>
        </w:rPr>
        <w:t>člen</w:t>
      </w:r>
    </w:p>
    <w:p w14:paraId="24E3D9E3" w14:textId="77777777" w:rsidR="00F01AF2" w:rsidRPr="00EB3D14" w:rsidRDefault="00F01AF2" w:rsidP="00F01AF2">
      <w:pPr>
        <w:widowControl w:val="0"/>
        <w:spacing w:before="120" w:after="120" w:line="240" w:lineRule="auto"/>
        <w:jc w:val="center"/>
        <w:rPr>
          <w:rFonts w:ascii="Verdana" w:hAnsi="Verdana"/>
          <w:sz w:val="20"/>
          <w:szCs w:val="28"/>
          <w:lang w:val="sl-SI"/>
        </w:rPr>
      </w:pPr>
      <w:r>
        <w:rPr>
          <w:rFonts w:ascii="Verdana" w:hAnsi="Verdana"/>
          <w:sz w:val="20"/>
          <w:szCs w:val="28"/>
          <w:lang w:val="sl-SI"/>
        </w:rPr>
        <w:t>POGODBENA VREDNOST</w:t>
      </w:r>
      <w:r w:rsidRPr="001166E0">
        <w:rPr>
          <w:rFonts w:ascii="Verdana" w:hAnsi="Verdana"/>
          <w:sz w:val="20"/>
          <w:szCs w:val="28"/>
          <w:lang w:val="sl-SI"/>
        </w:rPr>
        <w:t xml:space="preserve"> IN IZVEDBENI POGOJI</w:t>
      </w:r>
    </w:p>
    <w:p w14:paraId="542A8FC9" w14:textId="77777777" w:rsidR="00F01AF2" w:rsidRDefault="00F01AF2" w:rsidP="00F01AF2">
      <w:pPr>
        <w:pStyle w:val="Odstavekseznama"/>
        <w:widowControl w:val="0"/>
        <w:numPr>
          <w:ilvl w:val="0"/>
          <w:numId w:val="29"/>
        </w:numPr>
        <w:spacing w:before="120" w:after="120" w:line="240" w:lineRule="auto"/>
        <w:ind w:left="714" w:hanging="357"/>
        <w:contextualSpacing w:val="0"/>
        <w:jc w:val="both"/>
        <w:rPr>
          <w:rFonts w:ascii="Verdana" w:hAnsi="Verdana"/>
          <w:sz w:val="20"/>
          <w:szCs w:val="28"/>
          <w:lang w:val="sl-SI"/>
        </w:rPr>
      </w:pPr>
      <w:r w:rsidRPr="004350EB">
        <w:rPr>
          <w:rFonts w:ascii="Verdana" w:hAnsi="Verdana"/>
          <w:sz w:val="20"/>
          <w:szCs w:val="28"/>
          <w:lang w:val="sl-SI"/>
        </w:rPr>
        <w:t xml:space="preserve">Skupna pogodbena vrednost je </w:t>
      </w:r>
      <w:r w:rsidRPr="00EB3D14">
        <w:rPr>
          <w:rFonts w:ascii="Verdana" w:hAnsi="Verdana"/>
          <w:b/>
          <w:bCs/>
          <w:sz w:val="20"/>
          <w:szCs w:val="28"/>
          <w:lang w:val="sl-SI"/>
        </w:rPr>
        <w:t>…………………………………….. EUR brez DDV</w:t>
      </w:r>
      <w:r w:rsidRPr="004350EB">
        <w:rPr>
          <w:rFonts w:ascii="Verdana" w:hAnsi="Verdana"/>
          <w:sz w:val="20"/>
          <w:szCs w:val="28"/>
          <w:lang w:val="sl-SI"/>
        </w:rPr>
        <w:t xml:space="preserve"> oziroma </w:t>
      </w:r>
      <w:r w:rsidRPr="00EB3D14">
        <w:rPr>
          <w:rFonts w:ascii="Verdana" w:hAnsi="Verdana"/>
          <w:b/>
          <w:bCs/>
          <w:sz w:val="20"/>
          <w:szCs w:val="28"/>
          <w:lang w:val="sl-SI"/>
        </w:rPr>
        <w:t>…………………………………… EUR z DDV.</w:t>
      </w:r>
    </w:p>
    <w:p w14:paraId="7FDB064E" w14:textId="77777777" w:rsidR="00F01AF2" w:rsidRDefault="00F01AF2" w:rsidP="00F01AF2">
      <w:pPr>
        <w:pStyle w:val="Odstavekseznama"/>
        <w:numPr>
          <w:ilvl w:val="0"/>
          <w:numId w:val="29"/>
        </w:numPr>
        <w:spacing w:after="120" w:line="240" w:lineRule="auto"/>
        <w:ind w:left="714" w:hanging="357"/>
        <w:contextualSpacing w:val="0"/>
        <w:jc w:val="both"/>
        <w:rPr>
          <w:rFonts w:ascii="Verdana" w:hAnsi="Verdana"/>
          <w:sz w:val="20"/>
          <w:szCs w:val="28"/>
          <w:lang w:val="sl-SI"/>
        </w:rPr>
      </w:pPr>
      <w:r w:rsidRPr="004350EB">
        <w:rPr>
          <w:rFonts w:ascii="Verdana" w:hAnsi="Verdana"/>
          <w:sz w:val="20"/>
          <w:szCs w:val="28"/>
          <w:lang w:val="sl-SI"/>
        </w:rPr>
        <w:t>Pogodbeni stranki se dogovorita, da se v primeru spremembe davčnih predpisov v času trajanja te pogodbe, ki bi določali spremembo upoštevane stopnje DDV in ki bi posledično vplivala na dogovorjeno pogodbeno ceno iz prejšnjega odstavka, neto skupna pogodbena cena ne spremeni, izvajalcu pa se ne glede na določbo fiksne pogodbene cene, prizna razlika v ceni zaradi spremenjenega DDV. Spremenjena davčna stopnja se v pogodbenem razmerju uporablja neposredno, brez vnovične sklenitve dodatka za ta namen.</w:t>
      </w:r>
    </w:p>
    <w:p w14:paraId="108DDAF2" w14:textId="77777777" w:rsidR="00F01AF2" w:rsidRPr="00667495" w:rsidRDefault="00F01AF2" w:rsidP="00F01AF2">
      <w:pPr>
        <w:pStyle w:val="Odstavekseznama"/>
        <w:numPr>
          <w:ilvl w:val="0"/>
          <w:numId w:val="29"/>
        </w:numPr>
        <w:spacing w:after="120" w:line="240" w:lineRule="auto"/>
        <w:ind w:left="714" w:hanging="357"/>
        <w:contextualSpacing w:val="0"/>
        <w:jc w:val="both"/>
        <w:rPr>
          <w:rFonts w:ascii="Verdana" w:hAnsi="Verdana"/>
          <w:sz w:val="20"/>
          <w:szCs w:val="28"/>
          <w:lang w:val="sl-SI"/>
        </w:rPr>
      </w:pPr>
      <w:r w:rsidRPr="00667495">
        <w:rPr>
          <w:rFonts w:ascii="Verdana" w:hAnsi="Verdana"/>
          <w:sz w:val="20"/>
          <w:szCs w:val="28"/>
          <w:lang w:val="sl-SI"/>
        </w:rPr>
        <w:t xml:space="preserve">Pogodbena cena, določena v tej pogodbi, velja kot cena na enoto za dela našteta v </w:t>
      </w:r>
      <w:r>
        <w:rPr>
          <w:rFonts w:ascii="Verdana" w:hAnsi="Verdana"/>
          <w:sz w:val="20"/>
          <w:szCs w:val="20"/>
          <w:lang w:val="sl-SI"/>
        </w:rPr>
        <w:t xml:space="preserve">obrazcu Predračun.xls </w:t>
      </w:r>
      <w:r w:rsidRPr="00667495">
        <w:rPr>
          <w:rFonts w:ascii="Verdana" w:hAnsi="Verdana"/>
          <w:sz w:val="20"/>
          <w:szCs w:val="28"/>
          <w:lang w:val="sl-SI"/>
        </w:rPr>
        <w:t>in Projektni nalogi.</w:t>
      </w:r>
    </w:p>
    <w:p w14:paraId="2D152C17" w14:textId="77777777" w:rsidR="00F01AF2" w:rsidRPr="005B023B" w:rsidRDefault="00F01AF2" w:rsidP="00F01AF2">
      <w:pPr>
        <w:pStyle w:val="Odstavekseznama"/>
        <w:widowControl w:val="0"/>
        <w:numPr>
          <w:ilvl w:val="0"/>
          <w:numId w:val="29"/>
        </w:numPr>
        <w:spacing w:before="120" w:after="120" w:line="240" w:lineRule="auto"/>
        <w:contextualSpacing w:val="0"/>
        <w:jc w:val="both"/>
        <w:rPr>
          <w:rFonts w:ascii="Verdana" w:hAnsi="Verdana"/>
          <w:sz w:val="20"/>
          <w:szCs w:val="28"/>
          <w:lang w:val="sl-SI"/>
        </w:rPr>
      </w:pPr>
      <w:r w:rsidRPr="00A20C39">
        <w:rPr>
          <w:rFonts w:ascii="Verdana" w:hAnsi="Verdana"/>
          <w:sz w:val="20"/>
          <w:szCs w:val="28"/>
          <w:lang w:val="sl-SI"/>
        </w:rPr>
        <w:t xml:space="preserve">Izvajalec potrjuje in jamči, da je pridobil vse podatke, ki se nanašajo na predmet pogodbe, ki bi lahko vplivali na pogodbeno ceno ali razčlenitev pogodbene cene, ali na </w:t>
      </w:r>
      <w:r w:rsidRPr="00B23BCB">
        <w:rPr>
          <w:rFonts w:ascii="Verdana" w:hAnsi="Verdana"/>
          <w:sz w:val="20"/>
          <w:szCs w:val="28"/>
          <w:lang w:val="sl-SI"/>
        </w:rPr>
        <w:t xml:space="preserve">njegove pravice in obveznosti po tej pogodbi. </w:t>
      </w:r>
    </w:p>
    <w:tbl>
      <w:tblPr>
        <w:tblpPr w:leftFromText="141" w:rightFromText="141" w:vertAnchor="text" w:tblpXSpec="center" w:tblpY="1"/>
        <w:tblOverlap w:val="neve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F01AF2" w:rsidRPr="00EE7B94" w14:paraId="041471DB" w14:textId="77777777" w:rsidTr="009E47E6">
        <w:trPr>
          <w:trHeight w:val="20"/>
        </w:trPr>
        <w:tc>
          <w:tcPr>
            <w:tcW w:w="2426" w:type="dxa"/>
            <w:tcBorders>
              <w:bottom w:val="single" w:sz="4" w:space="0" w:color="auto"/>
            </w:tcBorders>
            <w:shd w:val="clear" w:color="auto" w:fill="FDB940"/>
            <w:vAlign w:val="center"/>
          </w:tcPr>
          <w:p w14:paraId="20492E59" w14:textId="77777777" w:rsidR="00F01AF2" w:rsidRPr="00EE7B94" w:rsidRDefault="00F01AF2" w:rsidP="009E47E6">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3"/>
            <w:tcBorders>
              <w:bottom w:val="single" w:sz="4" w:space="0" w:color="auto"/>
            </w:tcBorders>
            <w:shd w:val="clear" w:color="auto" w:fill="FFF0D5"/>
            <w:vAlign w:val="center"/>
          </w:tcPr>
          <w:p w14:paraId="3283C474" w14:textId="77777777" w:rsidR="00F01AF2" w:rsidRPr="00EE7B94" w:rsidRDefault="00F01AF2" w:rsidP="009E47E6">
            <w:pPr>
              <w:widowControl w:val="0"/>
              <w:spacing w:after="0" w:line="240" w:lineRule="auto"/>
              <w:rPr>
                <w:rFonts w:ascii="Verdana" w:hAnsi="Verdana"/>
                <w:sz w:val="20"/>
                <w:szCs w:val="20"/>
                <w:lang w:val="sl-SI"/>
              </w:rPr>
            </w:pPr>
            <w:r w:rsidRPr="00667495">
              <w:rPr>
                <w:rFonts w:ascii="Verdana" w:hAnsi="Verdana"/>
                <w:sz w:val="20"/>
                <w:szCs w:val="20"/>
                <w:lang w:val="sl-SI"/>
              </w:rPr>
              <w:t>Razvidno iz Projektne naloge.</w:t>
            </w:r>
          </w:p>
        </w:tc>
      </w:tr>
      <w:tr w:rsidR="00F01AF2" w:rsidRPr="00EE7B94" w14:paraId="58A6BFD7" w14:textId="77777777" w:rsidTr="009E47E6">
        <w:trPr>
          <w:trHeight w:val="20"/>
        </w:trPr>
        <w:tc>
          <w:tcPr>
            <w:tcW w:w="2426" w:type="dxa"/>
            <w:vMerge w:val="restart"/>
            <w:shd w:val="clear" w:color="auto" w:fill="FDB940"/>
            <w:vAlign w:val="center"/>
          </w:tcPr>
          <w:p w14:paraId="1F609EA0" w14:textId="77777777" w:rsidR="00F01AF2" w:rsidRPr="00EE7B94" w:rsidRDefault="00F01AF2" w:rsidP="009E47E6">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DB940"/>
            <w:vAlign w:val="center"/>
          </w:tcPr>
          <w:p w14:paraId="58B21F37" w14:textId="77777777" w:rsidR="00F01AF2" w:rsidRPr="00EE7B94" w:rsidRDefault="00F01AF2" w:rsidP="009E47E6">
            <w:pPr>
              <w:widowControl w:val="0"/>
              <w:spacing w:after="0" w:line="240" w:lineRule="auto"/>
              <w:jc w:val="center"/>
              <w:rPr>
                <w:rFonts w:ascii="Verdana" w:hAnsi="Verdana"/>
                <w:sz w:val="20"/>
                <w:szCs w:val="20"/>
                <w:lang w:val="sl-SI"/>
              </w:rPr>
            </w:pPr>
            <w:r>
              <w:rPr>
                <w:rFonts w:ascii="Verdana" w:hAnsi="Verdana"/>
                <w:sz w:val="20"/>
                <w:szCs w:val="20"/>
                <w:lang w:val="sl-SI"/>
              </w:rPr>
              <w:t>Izvedba</w:t>
            </w:r>
          </w:p>
        </w:tc>
        <w:tc>
          <w:tcPr>
            <w:tcW w:w="3613" w:type="dxa"/>
            <w:tcBorders>
              <w:bottom w:val="single" w:sz="4" w:space="0" w:color="auto"/>
            </w:tcBorders>
            <w:shd w:val="clear" w:color="auto" w:fill="FDB940"/>
            <w:vAlign w:val="center"/>
          </w:tcPr>
          <w:p w14:paraId="44645892" w14:textId="77777777" w:rsidR="00F01AF2" w:rsidRPr="00EE7B94" w:rsidRDefault="00F01AF2" w:rsidP="009E47E6">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F01AF2" w:rsidRPr="00EE7B94" w14:paraId="475A9CEE" w14:textId="77777777" w:rsidTr="009E47E6">
        <w:trPr>
          <w:trHeight w:val="20"/>
        </w:trPr>
        <w:tc>
          <w:tcPr>
            <w:tcW w:w="2426" w:type="dxa"/>
            <w:vMerge/>
            <w:shd w:val="clear" w:color="auto" w:fill="FDB940"/>
            <w:vAlign w:val="center"/>
          </w:tcPr>
          <w:p w14:paraId="101A7D0A" w14:textId="77777777" w:rsidR="00F01AF2" w:rsidRPr="00EE7B94" w:rsidRDefault="00F01AF2" w:rsidP="009E47E6">
            <w:pPr>
              <w:widowControl w:val="0"/>
              <w:spacing w:after="0" w:line="240" w:lineRule="auto"/>
              <w:rPr>
                <w:rFonts w:ascii="Verdana" w:hAnsi="Verdana"/>
                <w:b/>
                <w:sz w:val="20"/>
                <w:szCs w:val="20"/>
                <w:lang w:val="sl-SI"/>
              </w:rPr>
            </w:pPr>
          </w:p>
        </w:tc>
        <w:tc>
          <w:tcPr>
            <w:tcW w:w="3665" w:type="dxa"/>
            <w:gridSpan w:val="2"/>
            <w:shd w:val="clear" w:color="auto" w:fill="FFF0D5"/>
            <w:vAlign w:val="center"/>
          </w:tcPr>
          <w:p w14:paraId="633BAB9E" w14:textId="77777777" w:rsidR="00F01AF2" w:rsidRPr="00667495" w:rsidRDefault="00F01AF2" w:rsidP="009E47E6">
            <w:pPr>
              <w:widowControl w:val="0"/>
              <w:spacing w:after="120" w:line="240" w:lineRule="auto"/>
              <w:jc w:val="both"/>
              <w:rPr>
                <w:rFonts w:ascii="Verdana" w:hAnsi="Verdana"/>
                <w:sz w:val="20"/>
                <w:szCs w:val="20"/>
                <w:lang w:val="sl-SI"/>
              </w:rPr>
            </w:pPr>
            <w:r w:rsidRPr="00667495">
              <w:rPr>
                <w:rFonts w:ascii="Verdana" w:hAnsi="Verdana"/>
                <w:sz w:val="20"/>
                <w:szCs w:val="20"/>
                <w:lang w:val="sl-SI"/>
              </w:rPr>
              <w:t>Fiksna cena na enoto.</w:t>
            </w:r>
          </w:p>
          <w:p w14:paraId="0333B514" w14:textId="77777777" w:rsidR="00F01AF2" w:rsidRPr="00EE7B94" w:rsidRDefault="00F01AF2" w:rsidP="009E47E6">
            <w:pPr>
              <w:widowControl w:val="0"/>
              <w:spacing w:after="0" w:line="240" w:lineRule="auto"/>
              <w:jc w:val="both"/>
              <w:rPr>
                <w:rFonts w:ascii="Verdana" w:hAnsi="Verdana"/>
                <w:sz w:val="20"/>
                <w:szCs w:val="20"/>
                <w:lang w:val="sl-SI"/>
              </w:rPr>
            </w:pPr>
            <w:r w:rsidRPr="00667495">
              <w:rPr>
                <w:rFonts w:ascii="Verdana" w:hAnsi="Verdana"/>
                <w:sz w:val="20"/>
                <w:szCs w:val="20"/>
                <w:lang w:val="sl-SI"/>
              </w:rPr>
              <w:lastRenderedPageBreak/>
              <w:t>Obračun glede na dejansko izvedeno delo, ki ga potrdi naročnik.</w:t>
            </w:r>
          </w:p>
        </w:tc>
        <w:tc>
          <w:tcPr>
            <w:tcW w:w="3613" w:type="dxa"/>
            <w:shd w:val="clear" w:color="auto" w:fill="FFF0D5"/>
            <w:vAlign w:val="center"/>
          </w:tcPr>
          <w:p w14:paraId="71B66A39" w14:textId="77777777" w:rsidR="00F01AF2" w:rsidRDefault="00F01AF2" w:rsidP="009E47E6">
            <w:pPr>
              <w:widowControl w:val="0"/>
              <w:spacing w:after="120" w:line="240" w:lineRule="auto"/>
              <w:jc w:val="both"/>
              <w:rPr>
                <w:rFonts w:ascii="Verdana" w:hAnsi="Verdana"/>
                <w:sz w:val="20"/>
                <w:szCs w:val="20"/>
                <w:lang w:val="sl-SI"/>
              </w:rPr>
            </w:pPr>
            <w:r w:rsidRPr="007B0F4C">
              <w:rPr>
                <w:rFonts w:ascii="Verdana" w:hAnsi="Verdana"/>
                <w:sz w:val="20"/>
                <w:szCs w:val="20"/>
                <w:lang w:val="sl-SI"/>
              </w:rPr>
              <w:lastRenderedPageBreak/>
              <w:t xml:space="preserve">Fiksne cene na enoto za ves čas </w:t>
            </w:r>
            <w:r w:rsidRPr="007B0F4C">
              <w:rPr>
                <w:rFonts w:ascii="Verdana" w:hAnsi="Verdana"/>
                <w:sz w:val="20"/>
                <w:szCs w:val="20"/>
                <w:lang w:val="sl-SI"/>
              </w:rPr>
              <w:lastRenderedPageBreak/>
              <w:t>trajanja pogodbe.</w:t>
            </w:r>
          </w:p>
          <w:p w14:paraId="7E16021E" w14:textId="77777777" w:rsidR="00F01AF2" w:rsidRPr="007B0F4C" w:rsidRDefault="00F01AF2" w:rsidP="009E47E6">
            <w:pPr>
              <w:widowControl w:val="0"/>
              <w:spacing w:after="120" w:line="240" w:lineRule="auto"/>
              <w:jc w:val="both"/>
              <w:rPr>
                <w:rFonts w:ascii="Verdana" w:hAnsi="Verdana"/>
                <w:sz w:val="20"/>
                <w:szCs w:val="20"/>
                <w:lang w:val="sl-SI"/>
              </w:rPr>
            </w:pPr>
            <w:r w:rsidRPr="00667495">
              <w:rPr>
                <w:rFonts w:ascii="Verdana" w:hAnsi="Verdana"/>
                <w:sz w:val="20"/>
                <w:szCs w:val="20"/>
                <w:lang w:val="sl-SI"/>
              </w:rPr>
              <w:t>Končna cena za izvedena dela ne sme preseči razpoložljivih sredstev.</w:t>
            </w:r>
          </w:p>
          <w:p w14:paraId="2D5C41F2" w14:textId="77777777" w:rsidR="00F01AF2" w:rsidRPr="00EE7B94" w:rsidRDefault="00F01AF2" w:rsidP="009E47E6">
            <w:pPr>
              <w:widowControl w:val="0"/>
              <w:spacing w:after="0" w:line="240" w:lineRule="auto"/>
              <w:jc w:val="both"/>
              <w:rPr>
                <w:rFonts w:ascii="Verdana" w:hAnsi="Verdana"/>
                <w:sz w:val="20"/>
                <w:szCs w:val="20"/>
                <w:lang w:val="sl-SI"/>
              </w:rPr>
            </w:pPr>
            <w:r w:rsidRPr="007B0F4C">
              <w:rPr>
                <w:rFonts w:ascii="Verdana" w:hAnsi="Verdana"/>
                <w:sz w:val="20"/>
                <w:szCs w:val="20"/>
                <w:lang w:val="sl-SI"/>
              </w:rPr>
              <w:t>Pogodbena cena se lahko spremeni le zaradi morebitne spremembe projektne dokumentacije na zahtevo naročnika, kar bosta pogodbeni stranki urejali z dodatkom k predmetni pogodbi.</w:t>
            </w:r>
          </w:p>
        </w:tc>
      </w:tr>
      <w:tr w:rsidR="00F01AF2" w:rsidRPr="00EE7B94" w14:paraId="6EB1E6B3" w14:textId="77777777" w:rsidTr="009E47E6">
        <w:trPr>
          <w:trHeight w:val="20"/>
        </w:trPr>
        <w:tc>
          <w:tcPr>
            <w:tcW w:w="2426" w:type="dxa"/>
            <w:shd w:val="clear" w:color="auto" w:fill="FDB940"/>
            <w:vAlign w:val="center"/>
          </w:tcPr>
          <w:p w14:paraId="7A434341" w14:textId="77777777" w:rsidR="00F01AF2" w:rsidRDefault="00F01AF2" w:rsidP="009E47E6">
            <w:pPr>
              <w:widowControl w:val="0"/>
              <w:spacing w:after="0" w:line="240" w:lineRule="auto"/>
              <w:rPr>
                <w:rFonts w:ascii="Verdana" w:hAnsi="Verdana"/>
                <w:b/>
                <w:sz w:val="20"/>
                <w:szCs w:val="20"/>
                <w:lang w:val="sl-SI"/>
              </w:rPr>
            </w:pPr>
            <w:r>
              <w:rPr>
                <w:rFonts w:ascii="Verdana" w:hAnsi="Verdana"/>
                <w:b/>
                <w:sz w:val="20"/>
                <w:szCs w:val="20"/>
                <w:lang w:val="sl-SI"/>
              </w:rPr>
              <w:lastRenderedPageBreak/>
              <w:t>Izvedbeni rok</w:t>
            </w:r>
          </w:p>
          <w:p w14:paraId="01780AEE" w14:textId="77777777" w:rsidR="00F01AF2" w:rsidRPr="00EE7B94" w:rsidRDefault="00F01AF2" w:rsidP="009E47E6">
            <w:pPr>
              <w:widowControl w:val="0"/>
              <w:spacing w:after="0" w:line="240" w:lineRule="auto"/>
              <w:rPr>
                <w:rFonts w:ascii="Verdana" w:hAnsi="Verdana"/>
                <w:b/>
                <w:sz w:val="20"/>
                <w:szCs w:val="20"/>
                <w:lang w:val="sl-SI"/>
              </w:rPr>
            </w:pPr>
            <w:r>
              <w:rPr>
                <w:rFonts w:ascii="Verdana" w:hAnsi="Verdana"/>
                <w:b/>
                <w:sz w:val="20"/>
                <w:szCs w:val="20"/>
                <w:lang w:val="sl-SI"/>
              </w:rPr>
              <w:t>(terminski plan)</w:t>
            </w:r>
          </w:p>
        </w:tc>
        <w:tc>
          <w:tcPr>
            <w:tcW w:w="7278" w:type="dxa"/>
            <w:gridSpan w:val="3"/>
            <w:shd w:val="clear" w:color="auto" w:fill="FFF0D5"/>
            <w:vAlign w:val="center"/>
          </w:tcPr>
          <w:p w14:paraId="7547F8BE" w14:textId="77777777" w:rsidR="00F01AF2" w:rsidRDefault="00F01AF2" w:rsidP="00F01AF2">
            <w:pPr>
              <w:pStyle w:val="Odstavekseznama"/>
              <w:widowControl w:val="0"/>
              <w:numPr>
                <w:ilvl w:val="0"/>
                <w:numId w:val="46"/>
              </w:numPr>
              <w:spacing w:after="120" w:line="240" w:lineRule="auto"/>
              <w:ind w:left="714" w:hanging="357"/>
              <w:contextualSpacing w:val="0"/>
              <w:jc w:val="both"/>
              <w:rPr>
                <w:rFonts w:ascii="Verdana" w:hAnsi="Verdana"/>
                <w:sz w:val="20"/>
                <w:szCs w:val="20"/>
                <w:lang w:val="sl-SI"/>
              </w:rPr>
            </w:pPr>
            <w:r w:rsidRPr="00133CA0">
              <w:rPr>
                <w:rFonts w:ascii="Verdana" w:hAnsi="Verdana"/>
                <w:sz w:val="20"/>
                <w:szCs w:val="20"/>
                <w:lang w:val="sl-SI"/>
              </w:rPr>
              <w:t>posek oz. sečnja</w:t>
            </w:r>
            <w:r>
              <w:rPr>
                <w:rFonts w:ascii="Verdana" w:hAnsi="Verdana"/>
                <w:sz w:val="20"/>
                <w:szCs w:val="20"/>
                <w:lang w:val="sl-SI"/>
              </w:rPr>
              <w:t xml:space="preserve"> lesne zarasti</w:t>
            </w:r>
            <w:r w:rsidRPr="00E7781E">
              <w:rPr>
                <w:rFonts w:ascii="Verdana" w:hAnsi="Verdana"/>
                <w:sz w:val="20"/>
                <w:szCs w:val="20"/>
                <w:lang w:val="sl-SI"/>
              </w:rPr>
              <w:t xml:space="preserve"> se ne izvaja med 1. </w:t>
            </w:r>
            <w:r>
              <w:rPr>
                <w:rFonts w:ascii="Verdana" w:hAnsi="Verdana"/>
                <w:sz w:val="20"/>
                <w:szCs w:val="20"/>
                <w:lang w:val="sl-SI"/>
              </w:rPr>
              <w:t>3.</w:t>
            </w:r>
            <w:r w:rsidRPr="00E7781E">
              <w:rPr>
                <w:rFonts w:ascii="Verdana" w:hAnsi="Verdana"/>
                <w:sz w:val="20"/>
                <w:szCs w:val="20"/>
                <w:lang w:val="sl-SI"/>
              </w:rPr>
              <w:t xml:space="preserve"> in 1. </w:t>
            </w:r>
            <w:r>
              <w:rPr>
                <w:rFonts w:ascii="Verdana" w:hAnsi="Verdana"/>
                <w:sz w:val="20"/>
                <w:szCs w:val="20"/>
                <w:lang w:val="sl-SI"/>
              </w:rPr>
              <w:t>8.</w:t>
            </w:r>
            <w:r w:rsidRPr="00E7781E">
              <w:rPr>
                <w:rFonts w:ascii="Verdana" w:hAnsi="Verdana"/>
                <w:sz w:val="20"/>
                <w:szCs w:val="20"/>
                <w:lang w:val="sl-SI"/>
              </w:rPr>
              <w:t xml:space="preserve"> v tekočem letu, zaradi upoštevanja določil 31., 32. in 33. člena Zakona o divjadi in lovstvu</w:t>
            </w:r>
            <w:r>
              <w:rPr>
                <w:rFonts w:ascii="Verdana" w:hAnsi="Verdana"/>
                <w:sz w:val="20"/>
                <w:szCs w:val="20"/>
                <w:lang w:val="sl-SI"/>
              </w:rPr>
              <w:t>;</w:t>
            </w:r>
          </w:p>
          <w:p w14:paraId="651E7846" w14:textId="47D92624" w:rsidR="00F01AF2" w:rsidRPr="003527DD" w:rsidRDefault="00F01AF2" w:rsidP="00F01AF2">
            <w:pPr>
              <w:pStyle w:val="Odstavekseznama"/>
              <w:widowControl w:val="0"/>
              <w:numPr>
                <w:ilvl w:val="0"/>
                <w:numId w:val="46"/>
              </w:numPr>
              <w:spacing w:after="120" w:line="240" w:lineRule="auto"/>
              <w:ind w:left="714" w:hanging="357"/>
              <w:contextualSpacing w:val="0"/>
              <w:jc w:val="both"/>
              <w:rPr>
                <w:rFonts w:ascii="Verdana" w:hAnsi="Verdana"/>
                <w:sz w:val="20"/>
                <w:szCs w:val="20"/>
                <w:lang w:val="sl-SI"/>
              </w:rPr>
            </w:pPr>
            <w:r w:rsidRPr="00667495">
              <w:rPr>
                <w:rFonts w:ascii="Verdana" w:hAnsi="Verdana"/>
                <w:sz w:val="20"/>
                <w:szCs w:val="20"/>
                <w:lang w:val="sl-SI"/>
              </w:rPr>
              <w:t xml:space="preserve">izvajalec je dolžan </w:t>
            </w:r>
            <w:r w:rsidRPr="003527DD">
              <w:rPr>
                <w:rFonts w:ascii="Verdana" w:hAnsi="Verdana"/>
                <w:sz w:val="20"/>
                <w:szCs w:val="20"/>
                <w:lang w:val="sl-SI"/>
              </w:rPr>
              <w:t xml:space="preserve">izvesti dela med </w:t>
            </w:r>
            <w:r w:rsidR="00FB0787">
              <w:rPr>
                <w:rFonts w:ascii="Verdana" w:hAnsi="Verdana"/>
                <w:b/>
                <w:bCs/>
                <w:sz w:val="20"/>
                <w:szCs w:val="20"/>
                <w:lang w:val="sl-SI"/>
              </w:rPr>
              <w:t>3</w:t>
            </w:r>
            <w:r w:rsidR="008D363F">
              <w:rPr>
                <w:rFonts w:ascii="Verdana" w:hAnsi="Verdana"/>
                <w:b/>
                <w:bCs/>
                <w:sz w:val="20"/>
                <w:szCs w:val="20"/>
                <w:lang w:val="sl-SI"/>
              </w:rPr>
              <w:t>. 12</w:t>
            </w:r>
            <w:r w:rsidRPr="003527DD">
              <w:rPr>
                <w:rFonts w:ascii="Verdana" w:hAnsi="Verdana"/>
                <w:b/>
                <w:bCs/>
                <w:sz w:val="20"/>
                <w:szCs w:val="20"/>
                <w:lang w:val="sl-SI"/>
              </w:rPr>
              <w:t xml:space="preserve">. 2020 in 28. 2. 2021. </w:t>
            </w:r>
          </w:p>
          <w:p w14:paraId="5CF90658" w14:textId="77777777" w:rsidR="00F01AF2" w:rsidRPr="00775E43" w:rsidRDefault="00F01AF2" w:rsidP="00F01AF2">
            <w:pPr>
              <w:pStyle w:val="Odstavekseznama"/>
              <w:widowControl w:val="0"/>
              <w:numPr>
                <w:ilvl w:val="0"/>
                <w:numId w:val="46"/>
              </w:numPr>
              <w:spacing w:after="120" w:line="240" w:lineRule="auto"/>
              <w:ind w:left="714" w:hanging="357"/>
              <w:contextualSpacing w:val="0"/>
              <w:jc w:val="both"/>
              <w:rPr>
                <w:rFonts w:ascii="Verdana" w:hAnsi="Verdana"/>
                <w:sz w:val="20"/>
                <w:szCs w:val="20"/>
                <w:lang w:val="sl-SI"/>
              </w:rPr>
            </w:pPr>
            <w:r w:rsidRPr="00775E43">
              <w:rPr>
                <w:rFonts w:ascii="Verdana" w:hAnsi="Verdana"/>
                <w:bCs/>
                <w:sz w:val="20"/>
                <w:szCs w:val="20"/>
                <w:lang w:val="sl-SI"/>
              </w:rPr>
              <w:t>V kolikor izvajalec zaradi neugodnih vremenskih razmer ne bi uspel izvesti spravila biomase in pripraviti zemljišče za vzpostavitev travišča</w:t>
            </w:r>
            <w:r>
              <w:rPr>
                <w:rFonts w:ascii="Verdana" w:hAnsi="Verdana"/>
                <w:bCs/>
                <w:sz w:val="20"/>
                <w:szCs w:val="20"/>
                <w:lang w:val="sl-SI"/>
              </w:rPr>
              <w:t xml:space="preserve"> do 28. 2. 2021</w:t>
            </w:r>
            <w:r w:rsidRPr="00775E43">
              <w:rPr>
                <w:rFonts w:ascii="Verdana" w:hAnsi="Verdana"/>
                <w:bCs/>
                <w:sz w:val="20"/>
                <w:szCs w:val="20"/>
                <w:lang w:val="sl-SI"/>
              </w:rPr>
              <w:t xml:space="preserve">, se </w:t>
            </w:r>
            <w:r>
              <w:rPr>
                <w:rFonts w:ascii="Verdana" w:hAnsi="Verdana"/>
                <w:bCs/>
                <w:sz w:val="20"/>
                <w:szCs w:val="20"/>
                <w:lang w:val="sl-SI"/>
              </w:rPr>
              <w:t xml:space="preserve">ta </w:t>
            </w:r>
            <w:r w:rsidRPr="00775E43">
              <w:rPr>
                <w:rFonts w:ascii="Verdana" w:hAnsi="Verdana"/>
                <w:bCs/>
                <w:sz w:val="20"/>
                <w:szCs w:val="20"/>
                <w:lang w:val="sl-SI"/>
              </w:rPr>
              <w:t>dela lahko izvedejo po pisni odobritvi naročnika do 1.7. 2021</w:t>
            </w:r>
            <w:r w:rsidRPr="00775E43">
              <w:rPr>
                <w:rFonts w:ascii="Verdana" w:hAnsi="Verdana"/>
                <w:sz w:val="20"/>
                <w:szCs w:val="20"/>
                <w:lang w:val="sl-SI"/>
              </w:rPr>
              <w:t>;</w:t>
            </w:r>
          </w:p>
          <w:p w14:paraId="587553E8" w14:textId="77777777" w:rsidR="00F01AF2" w:rsidRDefault="00F01AF2" w:rsidP="00F01AF2">
            <w:pPr>
              <w:pStyle w:val="Odstavekseznama"/>
              <w:widowControl w:val="0"/>
              <w:numPr>
                <w:ilvl w:val="0"/>
                <w:numId w:val="46"/>
              </w:numPr>
              <w:spacing w:after="120" w:line="240" w:lineRule="auto"/>
              <w:ind w:left="714" w:hanging="357"/>
              <w:contextualSpacing w:val="0"/>
              <w:jc w:val="both"/>
              <w:rPr>
                <w:rFonts w:ascii="Verdana" w:hAnsi="Verdana"/>
                <w:sz w:val="20"/>
                <w:szCs w:val="20"/>
                <w:lang w:val="sl-SI"/>
              </w:rPr>
            </w:pPr>
            <w:r>
              <w:rPr>
                <w:rFonts w:ascii="Verdana" w:hAnsi="Verdana"/>
                <w:sz w:val="20"/>
                <w:szCs w:val="20"/>
                <w:lang w:val="sl-SI"/>
              </w:rPr>
              <w:t>p</w:t>
            </w:r>
            <w:r w:rsidRPr="00E7781E">
              <w:rPr>
                <w:rFonts w:ascii="Verdana" w:hAnsi="Verdana"/>
                <w:sz w:val="20"/>
                <w:szCs w:val="20"/>
                <w:lang w:val="sl-SI"/>
              </w:rPr>
              <w:t xml:space="preserve">redrastke se odstranjuje v </w:t>
            </w:r>
            <w:r>
              <w:rPr>
                <w:rFonts w:ascii="Verdana" w:hAnsi="Verdana"/>
                <w:sz w:val="20"/>
                <w:szCs w:val="20"/>
                <w:lang w:val="sl-SI"/>
              </w:rPr>
              <w:t xml:space="preserve">času med 1. 7. in 1. 9. 2021 </w:t>
            </w:r>
            <w:r w:rsidRPr="00E7781E">
              <w:rPr>
                <w:rFonts w:ascii="Verdana" w:hAnsi="Verdana"/>
                <w:sz w:val="20"/>
                <w:szCs w:val="20"/>
                <w:lang w:val="sl-SI"/>
              </w:rPr>
              <w:t>po zaključenem odstranjevanju zarasti na določenem območju</w:t>
            </w:r>
            <w:r>
              <w:rPr>
                <w:rFonts w:ascii="Verdana" w:hAnsi="Verdana"/>
                <w:sz w:val="20"/>
                <w:szCs w:val="20"/>
                <w:lang w:val="sl-SI"/>
              </w:rPr>
              <w:t>;</w:t>
            </w:r>
          </w:p>
          <w:p w14:paraId="2820C160" w14:textId="77777777" w:rsidR="00F01AF2" w:rsidRPr="003527DD" w:rsidRDefault="00F01AF2" w:rsidP="00F01AF2">
            <w:pPr>
              <w:pStyle w:val="Odstavekseznama"/>
              <w:widowControl w:val="0"/>
              <w:numPr>
                <w:ilvl w:val="0"/>
                <w:numId w:val="46"/>
              </w:numPr>
              <w:spacing w:after="120" w:line="240" w:lineRule="auto"/>
              <w:ind w:left="714" w:hanging="357"/>
              <w:contextualSpacing w:val="0"/>
              <w:jc w:val="both"/>
              <w:rPr>
                <w:rFonts w:ascii="Verdana" w:hAnsi="Verdana"/>
                <w:sz w:val="20"/>
                <w:szCs w:val="20"/>
                <w:lang w:val="sl-SI"/>
              </w:rPr>
            </w:pPr>
            <w:r>
              <w:rPr>
                <w:rFonts w:ascii="Verdana" w:hAnsi="Verdana"/>
                <w:sz w:val="20"/>
                <w:szCs w:val="20"/>
                <w:lang w:val="sl-SI"/>
              </w:rPr>
              <w:t>z</w:t>
            </w:r>
            <w:r w:rsidRPr="00E7781E">
              <w:rPr>
                <w:rFonts w:ascii="Verdana" w:hAnsi="Verdana"/>
                <w:sz w:val="20"/>
                <w:szCs w:val="20"/>
                <w:lang w:val="sl-SI"/>
              </w:rPr>
              <w:t xml:space="preserve">a odstranjevanje predrastkov ne velja terminska omejitev med </w:t>
            </w:r>
            <w:r w:rsidRPr="003527DD">
              <w:rPr>
                <w:rFonts w:ascii="Verdana" w:hAnsi="Verdana"/>
                <w:sz w:val="20"/>
                <w:szCs w:val="20"/>
                <w:lang w:val="sl-SI"/>
              </w:rPr>
              <w:t>1. 3. in 1. 8. v tekočem letu.</w:t>
            </w:r>
          </w:p>
          <w:p w14:paraId="0BA74E67" w14:textId="77777777" w:rsidR="00F01AF2" w:rsidRPr="00667495" w:rsidRDefault="00F01AF2" w:rsidP="009E47E6">
            <w:pPr>
              <w:widowControl w:val="0"/>
              <w:spacing w:after="120" w:line="240" w:lineRule="auto"/>
              <w:jc w:val="both"/>
              <w:rPr>
                <w:rFonts w:ascii="Verdana" w:hAnsi="Verdana"/>
                <w:b/>
                <w:bCs/>
                <w:sz w:val="20"/>
                <w:szCs w:val="20"/>
                <w:lang w:val="sl-SI"/>
              </w:rPr>
            </w:pPr>
            <w:r w:rsidRPr="003527DD">
              <w:rPr>
                <w:rFonts w:ascii="Verdana" w:hAnsi="Verdana"/>
                <w:b/>
                <w:bCs/>
                <w:sz w:val="20"/>
                <w:szCs w:val="20"/>
                <w:lang w:val="sl-SI"/>
              </w:rPr>
              <w:t xml:space="preserve">Končni rok za izvedbo vseh del po tej pogodbi je </w:t>
            </w:r>
            <w:bookmarkStart w:id="2" w:name="_Hlk22810448"/>
            <w:r w:rsidRPr="003527DD">
              <w:rPr>
                <w:rFonts w:ascii="Verdana" w:hAnsi="Verdana"/>
                <w:b/>
                <w:bCs/>
                <w:sz w:val="20"/>
                <w:szCs w:val="20"/>
                <w:lang w:val="sl-SI"/>
              </w:rPr>
              <w:t>15. 9. 2021</w:t>
            </w:r>
            <w:bookmarkEnd w:id="2"/>
            <w:r w:rsidRPr="003527DD">
              <w:rPr>
                <w:rFonts w:ascii="Verdana" w:hAnsi="Verdana"/>
                <w:b/>
                <w:bCs/>
                <w:sz w:val="20"/>
                <w:szCs w:val="20"/>
                <w:lang w:val="sl-SI"/>
              </w:rPr>
              <w:t>.</w:t>
            </w:r>
          </w:p>
          <w:p w14:paraId="2C7786AF" w14:textId="77777777" w:rsidR="00F01AF2" w:rsidRPr="00B23BCB" w:rsidRDefault="00F01AF2" w:rsidP="009E47E6">
            <w:pPr>
              <w:widowControl w:val="0"/>
              <w:spacing w:after="120" w:line="240" w:lineRule="auto"/>
              <w:jc w:val="both"/>
              <w:rPr>
                <w:rFonts w:ascii="Verdana" w:hAnsi="Verdana"/>
                <w:sz w:val="20"/>
                <w:szCs w:val="20"/>
                <w:lang w:val="sl-SI"/>
              </w:rPr>
            </w:pPr>
            <w:r w:rsidRPr="00B23BCB">
              <w:rPr>
                <w:rFonts w:ascii="Verdana" w:hAnsi="Verdana"/>
                <w:sz w:val="20"/>
                <w:szCs w:val="20"/>
                <w:lang w:val="sl-SI"/>
              </w:rPr>
              <w:t xml:space="preserve">Izvajalec izjavlja, da je seznanjen s posebnimi pogoji izvajanja </w:t>
            </w:r>
            <w:r>
              <w:rPr>
                <w:rFonts w:ascii="Verdana" w:hAnsi="Verdana"/>
                <w:sz w:val="20"/>
                <w:szCs w:val="20"/>
                <w:lang w:val="sl-SI"/>
              </w:rPr>
              <w:t>del</w:t>
            </w:r>
            <w:r w:rsidRPr="00B23BCB">
              <w:rPr>
                <w:rFonts w:ascii="Verdana" w:hAnsi="Verdana"/>
                <w:sz w:val="20"/>
                <w:szCs w:val="20"/>
                <w:lang w:val="sl-SI"/>
              </w:rPr>
              <w:t xml:space="preserve"> na lokaciji in da so ti pogoji upoštevani pri določitvi rokov za izvajanje </w:t>
            </w:r>
            <w:r>
              <w:rPr>
                <w:rFonts w:ascii="Verdana" w:hAnsi="Verdana"/>
                <w:sz w:val="20"/>
                <w:szCs w:val="20"/>
                <w:lang w:val="sl-SI"/>
              </w:rPr>
              <w:t>del</w:t>
            </w:r>
            <w:r w:rsidRPr="00B23BCB">
              <w:rPr>
                <w:rFonts w:ascii="Verdana" w:hAnsi="Verdana"/>
                <w:sz w:val="20"/>
                <w:szCs w:val="20"/>
                <w:lang w:val="sl-SI"/>
              </w:rPr>
              <w:t xml:space="preserve"> po tej pogodbi.</w:t>
            </w:r>
          </w:p>
          <w:p w14:paraId="0076A312" w14:textId="77777777" w:rsidR="00F01AF2" w:rsidRPr="00B23BCB" w:rsidRDefault="00F01AF2" w:rsidP="009E47E6">
            <w:pPr>
              <w:widowControl w:val="0"/>
              <w:spacing w:after="120" w:line="240" w:lineRule="auto"/>
              <w:jc w:val="both"/>
              <w:rPr>
                <w:rFonts w:ascii="Verdana" w:hAnsi="Verdana"/>
                <w:sz w:val="20"/>
                <w:szCs w:val="20"/>
                <w:lang w:val="sl-SI"/>
              </w:rPr>
            </w:pPr>
            <w:r w:rsidRPr="00B23BCB">
              <w:rPr>
                <w:rFonts w:ascii="Verdana" w:hAnsi="Verdana"/>
                <w:sz w:val="20"/>
                <w:szCs w:val="20"/>
                <w:lang w:val="sl-SI"/>
              </w:rPr>
              <w:t>Izvajalec ima pravico do podaljšanja pogodbenih rokov v naslednjih primerih:</w:t>
            </w:r>
          </w:p>
          <w:p w14:paraId="625AA58E" w14:textId="77777777" w:rsidR="00F01AF2" w:rsidRPr="00B23BCB" w:rsidRDefault="00F01AF2" w:rsidP="00F01AF2">
            <w:pPr>
              <w:pStyle w:val="Odstavekseznama"/>
              <w:widowControl w:val="0"/>
              <w:numPr>
                <w:ilvl w:val="0"/>
                <w:numId w:val="44"/>
              </w:numPr>
              <w:spacing w:after="120" w:line="240" w:lineRule="auto"/>
              <w:contextualSpacing w:val="0"/>
              <w:jc w:val="both"/>
              <w:rPr>
                <w:rFonts w:ascii="Verdana" w:hAnsi="Verdana"/>
                <w:sz w:val="20"/>
                <w:szCs w:val="20"/>
                <w:lang w:val="sl-SI"/>
              </w:rPr>
            </w:pPr>
            <w:r w:rsidRPr="00B23BCB">
              <w:rPr>
                <w:rFonts w:ascii="Verdana" w:hAnsi="Verdana"/>
                <w:sz w:val="20"/>
                <w:szCs w:val="20"/>
                <w:lang w:val="sl-SI"/>
              </w:rPr>
              <w:t xml:space="preserve">dogodki, ki so posledica </w:t>
            </w:r>
            <w:r>
              <w:rPr>
                <w:rFonts w:ascii="Verdana" w:hAnsi="Verdana"/>
                <w:sz w:val="20"/>
                <w:szCs w:val="20"/>
                <w:lang w:val="sl-SI"/>
              </w:rPr>
              <w:t>višje sile</w:t>
            </w:r>
            <w:r w:rsidRPr="00B23BCB">
              <w:rPr>
                <w:rFonts w:ascii="Verdana" w:hAnsi="Verdana"/>
                <w:sz w:val="20"/>
                <w:szCs w:val="20"/>
                <w:lang w:val="sl-SI"/>
              </w:rPr>
              <w:t>;</w:t>
            </w:r>
          </w:p>
          <w:p w14:paraId="4A8E2562" w14:textId="77777777" w:rsidR="00F01AF2" w:rsidRPr="00B23BCB" w:rsidRDefault="00F01AF2" w:rsidP="00F01AF2">
            <w:pPr>
              <w:pStyle w:val="Odstavekseznama"/>
              <w:widowControl w:val="0"/>
              <w:numPr>
                <w:ilvl w:val="0"/>
                <w:numId w:val="44"/>
              </w:numPr>
              <w:spacing w:after="120" w:line="240" w:lineRule="auto"/>
              <w:contextualSpacing w:val="0"/>
              <w:jc w:val="both"/>
              <w:rPr>
                <w:rFonts w:ascii="Verdana" w:hAnsi="Verdana"/>
                <w:sz w:val="20"/>
                <w:szCs w:val="20"/>
                <w:lang w:val="sl-SI"/>
              </w:rPr>
            </w:pPr>
            <w:r w:rsidRPr="00B23BCB">
              <w:rPr>
                <w:rFonts w:ascii="Verdana" w:hAnsi="Verdana"/>
                <w:sz w:val="20"/>
                <w:szCs w:val="20"/>
                <w:lang w:val="sl-SI"/>
              </w:rPr>
              <w:t xml:space="preserve">prekinitev izvajanja </w:t>
            </w:r>
            <w:r>
              <w:rPr>
                <w:rFonts w:ascii="Verdana" w:hAnsi="Verdana"/>
                <w:sz w:val="20"/>
                <w:szCs w:val="20"/>
                <w:lang w:val="sl-SI"/>
              </w:rPr>
              <w:t>del</w:t>
            </w:r>
            <w:r w:rsidRPr="00B23BCB">
              <w:rPr>
                <w:rFonts w:ascii="Verdana" w:hAnsi="Verdana"/>
                <w:sz w:val="20"/>
                <w:szCs w:val="20"/>
                <w:lang w:val="sl-SI"/>
              </w:rPr>
              <w:t xml:space="preserve"> na zahtevo naročnika;</w:t>
            </w:r>
          </w:p>
          <w:p w14:paraId="4A3CFC04" w14:textId="77777777" w:rsidR="00F01AF2" w:rsidRPr="00B23BCB" w:rsidRDefault="00F01AF2" w:rsidP="00F01AF2">
            <w:pPr>
              <w:pStyle w:val="Odstavekseznama"/>
              <w:widowControl w:val="0"/>
              <w:numPr>
                <w:ilvl w:val="0"/>
                <w:numId w:val="44"/>
              </w:numPr>
              <w:spacing w:after="120" w:line="240" w:lineRule="auto"/>
              <w:contextualSpacing w:val="0"/>
              <w:jc w:val="both"/>
              <w:rPr>
                <w:rFonts w:ascii="Verdana" w:hAnsi="Verdana"/>
                <w:sz w:val="20"/>
                <w:szCs w:val="20"/>
                <w:lang w:val="sl-SI"/>
              </w:rPr>
            </w:pPr>
            <w:r>
              <w:rPr>
                <w:rFonts w:ascii="Verdana" w:hAnsi="Verdana"/>
                <w:sz w:val="20"/>
                <w:szCs w:val="20"/>
                <w:lang w:val="sl-SI"/>
              </w:rPr>
              <w:t>če naročnik ne izpolnjuje dogovorjenih pogojev za izvedbo del iz 5. člena te pogodbe;</w:t>
            </w:r>
          </w:p>
          <w:p w14:paraId="209CF002" w14:textId="77777777" w:rsidR="00F01AF2" w:rsidRPr="00B23BCB" w:rsidRDefault="00F01AF2" w:rsidP="00F01AF2">
            <w:pPr>
              <w:pStyle w:val="Odstavekseznama"/>
              <w:widowControl w:val="0"/>
              <w:numPr>
                <w:ilvl w:val="0"/>
                <w:numId w:val="44"/>
              </w:numPr>
              <w:spacing w:after="120" w:line="240" w:lineRule="auto"/>
              <w:contextualSpacing w:val="0"/>
              <w:jc w:val="both"/>
              <w:rPr>
                <w:rFonts w:ascii="Verdana" w:hAnsi="Verdana"/>
                <w:sz w:val="20"/>
                <w:szCs w:val="20"/>
                <w:lang w:val="sl-SI"/>
              </w:rPr>
            </w:pPr>
            <w:r w:rsidRPr="00B23BCB">
              <w:rPr>
                <w:rFonts w:ascii="Verdana" w:hAnsi="Verdana"/>
                <w:sz w:val="20"/>
                <w:szCs w:val="20"/>
                <w:lang w:val="sl-SI"/>
              </w:rPr>
              <w:t xml:space="preserve">če naročnik naroči </w:t>
            </w:r>
            <w:r>
              <w:rPr>
                <w:rFonts w:ascii="Verdana" w:hAnsi="Verdana"/>
                <w:sz w:val="20"/>
                <w:szCs w:val="20"/>
                <w:lang w:val="sl-SI"/>
              </w:rPr>
              <w:t>dodatna dela</w:t>
            </w:r>
            <w:r w:rsidRPr="00B23BCB">
              <w:rPr>
                <w:rFonts w:ascii="Verdana" w:hAnsi="Verdana"/>
                <w:sz w:val="20"/>
                <w:szCs w:val="20"/>
                <w:lang w:val="sl-SI"/>
              </w:rPr>
              <w:t xml:space="preserve"> ali občutne spremembe izvedbe </w:t>
            </w:r>
            <w:r w:rsidRPr="00B23BCB">
              <w:rPr>
                <w:rFonts w:ascii="Verdana" w:hAnsi="Verdana"/>
                <w:sz w:val="20"/>
                <w:szCs w:val="20"/>
                <w:lang w:val="sl-SI"/>
              </w:rPr>
              <w:lastRenderedPageBreak/>
              <w:t xml:space="preserve">– v obsegu, ki je upravičen z dodatnimi </w:t>
            </w:r>
            <w:r>
              <w:rPr>
                <w:rFonts w:ascii="Verdana" w:hAnsi="Verdana"/>
                <w:sz w:val="20"/>
                <w:szCs w:val="20"/>
                <w:lang w:val="sl-SI"/>
              </w:rPr>
              <w:t xml:space="preserve">deli </w:t>
            </w:r>
            <w:r w:rsidRPr="00B23BCB">
              <w:rPr>
                <w:rFonts w:ascii="Verdana" w:hAnsi="Verdana"/>
                <w:sz w:val="20"/>
                <w:szCs w:val="20"/>
                <w:lang w:val="sl-SI"/>
              </w:rPr>
              <w:t>ali spremembami.</w:t>
            </w:r>
          </w:p>
          <w:p w14:paraId="3FB04C4D" w14:textId="77777777" w:rsidR="00F01AF2" w:rsidRPr="00B23BCB" w:rsidRDefault="00F01AF2" w:rsidP="009E47E6">
            <w:pPr>
              <w:widowControl w:val="0"/>
              <w:spacing w:after="120" w:line="240" w:lineRule="auto"/>
              <w:jc w:val="both"/>
              <w:rPr>
                <w:rFonts w:ascii="Verdana" w:hAnsi="Verdana"/>
                <w:sz w:val="20"/>
                <w:szCs w:val="20"/>
                <w:lang w:val="sl-SI"/>
              </w:rPr>
            </w:pPr>
            <w:r w:rsidRPr="00B23BCB">
              <w:rPr>
                <w:rFonts w:ascii="Verdana" w:hAnsi="Verdana"/>
                <w:sz w:val="20"/>
                <w:szCs w:val="20"/>
                <w:lang w:val="sl-SI"/>
              </w:rPr>
              <w:t xml:space="preserve">Izvajalec mora predlagati naročniku podaljšanje pogodbenega roka v pisni obliki z obrazložitvijo najkasneje v </w:t>
            </w:r>
            <w:r>
              <w:rPr>
                <w:rFonts w:ascii="Verdana" w:hAnsi="Verdana"/>
                <w:sz w:val="20"/>
                <w:szCs w:val="20"/>
                <w:lang w:val="sl-SI"/>
              </w:rPr>
              <w:t>petih</w:t>
            </w:r>
            <w:r w:rsidRPr="00B23BCB">
              <w:rPr>
                <w:rFonts w:ascii="Verdana" w:hAnsi="Verdana"/>
                <w:sz w:val="20"/>
                <w:szCs w:val="20"/>
                <w:lang w:val="sl-SI"/>
              </w:rPr>
              <w:t xml:space="preserve"> dneh, ko izve za vzrok, zaradi katerega se rok lahko podaljša, sicer izgubi pravico do podaljšanja roka. Sporazum o spremembi pogodbenega roka mora biti sklenjen v obliki aneksa k tej pogodbi.</w:t>
            </w:r>
          </w:p>
          <w:p w14:paraId="696BFC10" w14:textId="77777777" w:rsidR="00F01AF2" w:rsidRPr="00EE7B94" w:rsidRDefault="00F01AF2" w:rsidP="009E47E6">
            <w:pPr>
              <w:widowControl w:val="0"/>
              <w:spacing w:after="0" w:line="240" w:lineRule="auto"/>
              <w:jc w:val="both"/>
              <w:rPr>
                <w:rFonts w:ascii="Verdana" w:hAnsi="Verdana"/>
                <w:sz w:val="20"/>
                <w:szCs w:val="20"/>
                <w:lang w:val="sl-SI"/>
              </w:rPr>
            </w:pPr>
            <w:r w:rsidRPr="00B23BCB">
              <w:rPr>
                <w:rFonts w:ascii="Verdana" w:hAnsi="Verdana"/>
                <w:sz w:val="20"/>
                <w:szCs w:val="20"/>
                <w:lang w:val="sl-SI"/>
              </w:rPr>
              <w:t>Neupravičena prekoračitev rokov pomeni izvajalčevo zamudo, zaradi katere lahko naročnik uveljavlja ukrepe, določene v tej pogodbi.</w:t>
            </w:r>
          </w:p>
        </w:tc>
      </w:tr>
      <w:tr w:rsidR="00F01AF2" w:rsidRPr="00EE7B94" w14:paraId="5786CC09" w14:textId="77777777" w:rsidTr="009E47E6">
        <w:trPr>
          <w:trHeight w:val="20"/>
        </w:trPr>
        <w:tc>
          <w:tcPr>
            <w:tcW w:w="2426" w:type="dxa"/>
            <w:shd w:val="clear" w:color="auto" w:fill="FDB940"/>
            <w:vAlign w:val="center"/>
          </w:tcPr>
          <w:p w14:paraId="39EC48A7" w14:textId="77777777" w:rsidR="00F01AF2" w:rsidRPr="00EE7B94" w:rsidRDefault="00F01AF2" w:rsidP="009E47E6">
            <w:pPr>
              <w:widowControl w:val="0"/>
              <w:spacing w:after="0" w:line="240" w:lineRule="auto"/>
              <w:rPr>
                <w:rFonts w:ascii="Verdana" w:hAnsi="Verdana"/>
                <w:b/>
                <w:sz w:val="20"/>
                <w:szCs w:val="20"/>
                <w:lang w:val="sl-SI"/>
              </w:rPr>
            </w:pPr>
            <w:r>
              <w:rPr>
                <w:rFonts w:ascii="Verdana" w:hAnsi="Verdana"/>
                <w:b/>
                <w:sz w:val="20"/>
                <w:szCs w:val="20"/>
                <w:lang w:val="sl-SI"/>
              </w:rPr>
              <w:lastRenderedPageBreak/>
              <w:t>Način plačila in plačilni rok</w:t>
            </w:r>
          </w:p>
        </w:tc>
        <w:tc>
          <w:tcPr>
            <w:tcW w:w="7278" w:type="dxa"/>
            <w:gridSpan w:val="3"/>
            <w:shd w:val="clear" w:color="auto" w:fill="FFF0D5"/>
            <w:vAlign w:val="center"/>
          </w:tcPr>
          <w:p w14:paraId="38AC109A" w14:textId="77777777" w:rsidR="00F01AF2" w:rsidRPr="00667495" w:rsidRDefault="00F01AF2" w:rsidP="009E47E6">
            <w:pPr>
              <w:widowControl w:val="0"/>
              <w:spacing w:after="120" w:line="240" w:lineRule="auto"/>
              <w:jc w:val="both"/>
              <w:rPr>
                <w:rFonts w:ascii="Verdana" w:hAnsi="Verdana"/>
                <w:sz w:val="20"/>
                <w:szCs w:val="20"/>
                <w:lang w:val="sl-SI"/>
              </w:rPr>
            </w:pPr>
            <w:r w:rsidRPr="00667495">
              <w:rPr>
                <w:rFonts w:ascii="Verdana" w:hAnsi="Verdana"/>
                <w:sz w:val="20"/>
                <w:szCs w:val="20"/>
                <w:lang w:val="sl-SI"/>
              </w:rPr>
              <w:t xml:space="preserve">Plačila po mesečnih situacijah (glede na potrjena izvedena dela v mesečih poročilih s strani naročnika, skladno s predračunom), z valuto 30 dni od dneva prejema pravilno izstavljenega računa, ki ni zavrnjen v roku osmih dni od prejema. </w:t>
            </w:r>
          </w:p>
          <w:p w14:paraId="3C05A6EF" w14:textId="77777777" w:rsidR="00F01AF2" w:rsidRDefault="00F01AF2" w:rsidP="009E47E6">
            <w:pPr>
              <w:widowControl w:val="0"/>
              <w:spacing w:after="120" w:line="240" w:lineRule="auto"/>
              <w:jc w:val="both"/>
              <w:rPr>
                <w:rFonts w:ascii="Verdana" w:hAnsi="Verdana"/>
                <w:sz w:val="20"/>
                <w:szCs w:val="20"/>
                <w:lang w:val="sl-SI"/>
              </w:rPr>
            </w:pPr>
            <w:r w:rsidRPr="00667495">
              <w:rPr>
                <w:rFonts w:ascii="Verdana" w:hAnsi="Verdana"/>
                <w:sz w:val="20"/>
                <w:szCs w:val="20"/>
                <w:lang w:val="sl-SI"/>
              </w:rPr>
              <w:t>Izvajalec izstavi naročniku račun v predpisani elektronski obliki (eRačun)</w:t>
            </w:r>
            <w:r>
              <w:rPr>
                <w:rFonts w:ascii="Verdana" w:hAnsi="Verdana"/>
                <w:sz w:val="20"/>
                <w:szCs w:val="20"/>
                <w:lang w:val="sl-SI"/>
              </w:rPr>
              <w:t>.</w:t>
            </w:r>
          </w:p>
          <w:p w14:paraId="3FE1E123" w14:textId="77777777" w:rsidR="00F01AF2" w:rsidRPr="00EE7B94" w:rsidRDefault="00F01AF2" w:rsidP="009E47E6">
            <w:pPr>
              <w:widowControl w:val="0"/>
              <w:spacing w:after="0" w:line="240" w:lineRule="auto"/>
              <w:jc w:val="both"/>
              <w:rPr>
                <w:rFonts w:ascii="Verdana" w:hAnsi="Verdana"/>
                <w:sz w:val="20"/>
                <w:szCs w:val="20"/>
                <w:lang w:val="sl-SI"/>
              </w:rPr>
            </w:pPr>
            <w:r w:rsidRPr="00667495">
              <w:rPr>
                <w:rFonts w:ascii="Verdana" w:hAnsi="Verdana"/>
                <w:sz w:val="20"/>
                <w:szCs w:val="20"/>
                <w:lang w:val="sl-SI"/>
              </w:rPr>
              <w:t>Plačilni rok: 30 dni od dneva prejema pravilno izstavljenega računa, ki ni zavrnjen v roku osmih dni od prejema.</w:t>
            </w:r>
          </w:p>
        </w:tc>
      </w:tr>
      <w:tr w:rsidR="00F01AF2" w:rsidRPr="00EE7B94" w14:paraId="6BD48D9F" w14:textId="77777777" w:rsidTr="009E47E6">
        <w:trPr>
          <w:trHeight w:val="20"/>
        </w:trPr>
        <w:tc>
          <w:tcPr>
            <w:tcW w:w="2426" w:type="dxa"/>
            <w:shd w:val="clear" w:color="auto" w:fill="FDB940"/>
            <w:vAlign w:val="center"/>
          </w:tcPr>
          <w:p w14:paraId="694E6AAE" w14:textId="77777777" w:rsidR="00F01AF2" w:rsidRPr="00EE7B94" w:rsidRDefault="00F01AF2" w:rsidP="009E47E6">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78" w:type="dxa"/>
            <w:gridSpan w:val="3"/>
            <w:tcBorders>
              <w:bottom w:val="single" w:sz="4" w:space="0" w:color="auto"/>
            </w:tcBorders>
            <w:shd w:val="clear" w:color="auto" w:fill="FFF0D5"/>
            <w:vAlign w:val="center"/>
          </w:tcPr>
          <w:p w14:paraId="005F8742" w14:textId="77777777" w:rsidR="00F01AF2" w:rsidRPr="00EE7B94" w:rsidRDefault="00F01AF2" w:rsidP="009E47E6">
            <w:pPr>
              <w:widowControl w:val="0"/>
              <w:spacing w:after="0" w:line="240" w:lineRule="auto"/>
              <w:rPr>
                <w:rFonts w:ascii="Verdana" w:hAnsi="Verdana"/>
                <w:sz w:val="20"/>
                <w:szCs w:val="20"/>
                <w:lang w:val="sl-SI"/>
              </w:rPr>
            </w:pPr>
            <w:r w:rsidRPr="007B0F4C">
              <w:rPr>
                <w:rFonts w:ascii="Verdana" w:hAnsi="Verdana"/>
                <w:sz w:val="20"/>
                <w:szCs w:val="20"/>
                <w:lang w:val="sl-SI"/>
              </w:rPr>
              <w:t>Po dogovoru z naročnikom.</w:t>
            </w:r>
          </w:p>
        </w:tc>
      </w:tr>
      <w:tr w:rsidR="00F01AF2" w:rsidRPr="00EE7B94" w14:paraId="20EF25D4" w14:textId="77777777" w:rsidTr="009E47E6">
        <w:trPr>
          <w:trHeight w:val="20"/>
        </w:trPr>
        <w:tc>
          <w:tcPr>
            <w:tcW w:w="2426" w:type="dxa"/>
            <w:vMerge w:val="restart"/>
            <w:shd w:val="clear" w:color="auto" w:fill="FDB940"/>
            <w:vAlign w:val="center"/>
          </w:tcPr>
          <w:p w14:paraId="5449F1C4" w14:textId="77777777" w:rsidR="00F01AF2" w:rsidRPr="00EE7B94" w:rsidRDefault="00F01AF2" w:rsidP="009E47E6">
            <w:pPr>
              <w:widowControl w:val="0"/>
              <w:spacing w:after="0" w:line="240" w:lineRule="auto"/>
              <w:rPr>
                <w:rFonts w:ascii="Verdana" w:hAnsi="Verdana"/>
                <w:b/>
                <w:sz w:val="20"/>
                <w:szCs w:val="20"/>
                <w:lang w:val="sl-SI"/>
              </w:rPr>
            </w:pPr>
            <w:r w:rsidRPr="007B0F4C">
              <w:rPr>
                <w:rFonts w:ascii="Verdana" w:hAnsi="Verdana"/>
                <w:b/>
                <w:sz w:val="20"/>
                <w:szCs w:val="20"/>
                <w:lang w:val="sl-SI"/>
              </w:rPr>
              <w:t>Pooblaščeni predstavniki strank</w:t>
            </w:r>
          </w:p>
        </w:tc>
        <w:tc>
          <w:tcPr>
            <w:tcW w:w="3639" w:type="dxa"/>
            <w:shd w:val="clear" w:color="auto" w:fill="FDB940"/>
            <w:vAlign w:val="center"/>
          </w:tcPr>
          <w:p w14:paraId="33CCCEBC" w14:textId="77777777" w:rsidR="00F01AF2" w:rsidRPr="00973E80" w:rsidRDefault="00F01AF2" w:rsidP="009E47E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a strani naročnika</w:t>
            </w:r>
          </w:p>
        </w:tc>
        <w:tc>
          <w:tcPr>
            <w:tcW w:w="3639" w:type="dxa"/>
            <w:gridSpan w:val="2"/>
            <w:shd w:val="clear" w:color="auto" w:fill="FDB940"/>
            <w:vAlign w:val="center"/>
          </w:tcPr>
          <w:p w14:paraId="5323D6AA" w14:textId="77777777" w:rsidR="00F01AF2" w:rsidRPr="00973E80" w:rsidRDefault="00F01AF2" w:rsidP="009E47E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F01AF2" w:rsidRPr="00EE7B94" w14:paraId="32694B10" w14:textId="77777777" w:rsidTr="009E47E6">
        <w:trPr>
          <w:trHeight w:val="20"/>
        </w:trPr>
        <w:tc>
          <w:tcPr>
            <w:tcW w:w="2426" w:type="dxa"/>
            <w:vMerge/>
            <w:shd w:val="clear" w:color="auto" w:fill="FDB940"/>
            <w:vAlign w:val="center"/>
          </w:tcPr>
          <w:p w14:paraId="118B0957" w14:textId="77777777" w:rsidR="00F01AF2" w:rsidRPr="00973E80" w:rsidRDefault="00F01AF2" w:rsidP="009E47E6">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FF0D5"/>
            <w:vAlign w:val="center"/>
          </w:tcPr>
          <w:p w14:paraId="1DF2017C" w14:textId="2D46BCF2" w:rsidR="00F01AF2" w:rsidRPr="00973E80" w:rsidRDefault="00F01AF2" w:rsidP="009E47E6">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r>
              <w:rPr>
                <w:rFonts w:ascii="Verdana" w:hAnsi="Verdana"/>
                <w:sz w:val="20"/>
                <w:szCs w:val="20"/>
                <w:lang w:val="sl-SI"/>
              </w:rPr>
              <w:t xml:space="preserve"> </w:t>
            </w:r>
            <w:r w:rsidR="00BA2281">
              <w:rPr>
                <w:rFonts w:ascii="Verdana" w:hAnsi="Verdana"/>
                <w:sz w:val="20"/>
                <w:szCs w:val="20"/>
                <w:lang w:val="sl-SI"/>
              </w:rPr>
              <w:t>Matic Kozina</w:t>
            </w:r>
          </w:p>
          <w:p w14:paraId="682FB255" w14:textId="78AA000E" w:rsidR="00F01AF2" w:rsidRPr="00973E80" w:rsidRDefault="00F01AF2" w:rsidP="009E47E6">
            <w:pPr>
              <w:widowControl w:val="0"/>
              <w:spacing w:after="0" w:line="240" w:lineRule="auto"/>
              <w:rPr>
                <w:rFonts w:ascii="Verdana" w:hAnsi="Verdana"/>
                <w:sz w:val="20"/>
                <w:szCs w:val="20"/>
                <w:lang w:val="sl-SI"/>
              </w:rPr>
            </w:pPr>
            <w:r w:rsidRPr="00973E80">
              <w:rPr>
                <w:rFonts w:ascii="Verdana" w:hAnsi="Verdana"/>
                <w:sz w:val="20"/>
                <w:szCs w:val="20"/>
                <w:lang w:val="sl-SI"/>
              </w:rPr>
              <w:t>Tel. št.:</w:t>
            </w:r>
            <w:r w:rsidR="00070849" w:rsidRPr="002058EA">
              <w:rPr>
                <w:rFonts w:ascii="Verdana" w:hAnsi="Verdana"/>
                <w:sz w:val="20"/>
                <w:szCs w:val="20"/>
                <w:lang w:val="sl-SI"/>
              </w:rPr>
              <w:t xml:space="preserve">01 2445 </w:t>
            </w:r>
            <w:r w:rsidR="00070849">
              <w:rPr>
                <w:rFonts w:ascii="Verdana" w:hAnsi="Verdana"/>
                <w:sz w:val="20"/>
                <w:szCs w:val="20"/>
                <w:lang w:val="sl-SI"/>
              </w:rPr>
              <w:t>365</w:t>
            </w:r>
          </w:p>
          <w:p w14:paraId="08D9613E" w14:textId="4C188BA7" w:rsidR="00F01AF2" w:rsidRPr="00973E80" w:rsidRDefault="00F01AF2" w:rsidP="00BA2281">
            <w:pPr>
              <w:widowControl w:val="0"/>
              <w:spacing w:after="0" w:line="240" w:lineRule="auto"/>
              <w:rPr>
                <w:rFonts w:ascii="Verdana" w:hAnsi="Verdana"/>
                <w:sz w:val="20"/>
                <w:szCs w:val="20"/>
                <w:lang w:val="sl-SI"/>
              </w:rPr>
            </w:pPr>
            <w:r w:rsidRPr="00973E80">
              <w:rPr>
                <w:rFonts w:ascii="Verdana" w:hAnsi="Verdana"/>
                <w:sz w:val="20"/>
                <w:szCs w:val="20"/>
                <w:lang w:val="sl-SI"/>
              </w:rPr>
              <w:t>E-pošta:</w:t>
            </w:r>
            <w:r>
              <w:rPr>
                <w:rFonts w:ascii="Verdana" w:hAnsi="Verdana"/>
                <w:sz w:val="20"/>
                <w:szCs w:val="20"/>
                <w:lang w:val="sl-SI"/>
              </w:rPr>
              <w:t xml:space="preserve"> </w:t>
            </w:r>
            <w:r w:rsidR="00BA2281">
              <w:rPr>
                <w:rFonts w:ascii="Verdana" w:hAnsi="Verdana"/>
                <w:sz w:val="20"/>
                <w:szCs w:val="20"/>
                <w:lang w:val="sl-SI"/>
              </w:rPr>
              <w:t>matic.kozina</w:t>
            </w:r>
            <w:r>
              <w:rPr>
                <w:rFonts w:ascii="Verdana" w:hAnsi="Verdana"/>
                <w:sz w:val="20"/>
                <w:szCs w:val="20"/>
                <w:lang w:val="sl-SI"/>
              </w:rPr>
              <w:t>@zrsvn.si</w:t>
            </w:r>
          </w:p>
        </w:tc>
        <w:tc>
          <w:tcPr>
            <w:tcW w:w="3639" w:type="dxa"/>
            <w:gridSpan w:val="2"/>
            <w:tcBorders>
              <w:bottom w:val="single" w:sz="4" w:space="0" w:color="auto"/>
            </w:tcBorders>
            <w:shd w:val="clear" w:color="auto" w:fill="auto"/>
            <w:vAlign w:val="center"/>
          </w:tcPr>
          <w:p w14:paraId="16742C64" w14:textId="77777777" w:rsidR="00F01AF2" w:rsidRPr="00973E80" w:rsidRDefault="00F01AF2" w:rsidP="009E47E6">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01D7B9E5" w14:textId="77777777" w:rsidR="00F01AF2" w:rsidRPr="00973E80" w:rsidRDefault="00F01AF2" w:rsidP="009E47E6">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4C033732" w14:textId="77777777" w:rsidR="00F01AF2" w:rsidRPr="00973E80" w:rsidRDefault="00F01AF2" w:rsidP="009E47E6">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F01AF2" w:rsidRPr="00EE7B94" w14:paraId="57417AB9" w14:textId="77777777" w:rsidTr="009E47E6">
        <w:trPr>
          <w:trHeight w:val="20"/>
        </w:trPr>
        <w:tc>
          <w:tcPr>
            <w:tcW w:w="2426" w:type="dxa"/>
            <w:vMerge/>
            <w:shd w:val="clear" w:color="auto" w:fill="FDB940"/>
            <w:vAlign w:val="center"/>
          </w:tcPr>
          <w:p w14:paraId="0C7183C0" w14:textId="77777777" w:rsidR="00F01AF2" w:rsidRPr="00973E80" w:rsidRDefault="00F01AF2" w:rsidP="009E47E6">
            <w:pPr>
              <w:widowControl w:val="0"/>
              <w:spacing w:after="0" w:line="240" w:lineRule="auto"/>
              <w:rPr>
                <w:rFonts w:ascii="Verdana" w:hAnsi="Verdana"/>
                <w:b/>
                <w:sz w:val="20"/>
                <w:szCs w:val="20"/>
                <w:lang w:val="sl-SI"/>
              </w:rPr>
            </w:pPr>
          </w:p>
        </w:tc>
        <w:tc>
          <w:tcPr>
            <w:tcW w:w="7278" w:type="dxa"/>
            <w:gridSpan w:val="3"/>
            <w:tcBorders>
              <w:bottom w:val="single" w:sz="4" w:space="0" w:color="auto"/>
            </w:tcBorders>
            <w:shd w:val="clear" w:color="auto" w:fill="FFF0D5"/>
            <w:vAlign w:val="center"/>
          </w:tcPr>
          <w:p w14:paraId="79D8158B" w14:textId="77777777" w:rsidR="00F01AF2" w:rsidRDefault="00F01AF2" w:rsidP="009E47E6">
            <w:pPr>
              <w:widowControl w:val="0"/>
              <w:spacing w:after="120" w:line="240" w:lineRule="auto"/>
              <w:jc w:val="both"/>
              <w:rPr>
                <w:rFonts w:ascii="Verdana" w:hAnsi="Verdana"/>
                <w:sz w:val="20"/>
                <w:szCs w:val="20"/>
                <w:lang w:val="sl-SI"/>
              </w:rPr>
            </w:pPr>
            <w:r w:rsidRPr="007B0F4C">
              <w:rPr>
                <w:rFonts w:ascii="Verdana" w:hAnsi="Verdana"/>
                <w:sz w:val="20"/>
                <w:szCs w:val="20"/>
                <w:lang w:val="sl-SI"/>
              </w:rPr>
              <w:t>Pogodbeni stranki sta dolžni obvestiti nasprotno stranko o zamenjavi predstavnikov v roku treh dni po zamenjavi.</w:t>
            </w:r>
          </w:p>
          <w:p w14:paraId="71BF698F" w14:textId="77777777" w:rsidR="00F01AF2" w:rsidRPr="00973E80" w:rsidRDefault="00F01AF2" w:rsidP="009E47E6">
            <w:pPr>
              <w:widowControl w:val="0"/>
              <w:spacing w:after="0" w:line="240" w:lineRule="auto"/>
              <w:jc w:val="both"/>
              <w:rPr>
                <w:rFonts w:ascii="Verdana" w:hAnsi="Verdana"/>
                <w:sz w:val="20"/>
                <w:szCs w:val="20"/>
                <w:lang w:val="sl-SI"/>
              </w:rPr>
            </w:pPr>
            <w:r w:rsidRPr="007B0F4C">
              <w:rPr>
                <w:rFonts w:ascii="Verdana" w:hAnsi="Verdana"/>
                <w:sz w:val="20"/>
                <w:szCs w:val="20"/>
                <w:lang w:val="sl-SI"/>
              </w:rPr>
              <w:t xml:space="preserve">Vsa obvestila strank in ostale pomembne komunikacije morajo biti poslane nasprotni stranki po pošti ali e-pošti. Pomembne komunikacije so tiste, ki zadevajo določbe te pogodbe, potek izvedbe </w:t>
            </w:r>
            <w:r>
              <w:rPr>
                <w:rFonts w:ascii="Verdana" w:hAnsi="Verdana"/>
                <w:sz w:val="20"/>
                <w:szCs w:val="20"/>
                <w:lang w:val="sl-SI"/>
              </w:rPr>
              <w:t>del</w:t>
            </w:r>
            <w:r w:rsidRPr="007B0F4C">
              <w:rPr>
                <w:rFonts w:ascii="Verdana" w:hAnsi="Verdana"/>
                <w:sz w:val="20"/>
                <w:szCs w:val="20"/>
                <w:lang w:val="sl-SI"/>
              </w:rPr>
              <w:t xml:space="preserve">, projektno dokumentacijo ter spremembe teh, situacije, prevzeme in potrjevanja, plačila, naročila, odredbe, opomine in pritožbe. Komunikacije, ki majo za posledico spremembo izvedbe </w:t>
            </w:r>
            <w:r>
              <w:rPr>
                <w:rFonts w:ascii="Verdana" w:hAnsi="Verdana"/>
                <w:sz w:val="20"/>
                <w:szCs w:val="20"/>
                <w:lang w:val="sl-SI"/>
              </w:rPr>
              <w:t>del</w:t>
            </w:r>
            <w:r w:rsidRPr="007B0F4C">
              <w:rPr>
                <w:rFonts w:ascii="Verdana" w:hAnsi="Verdana"/>
                <w:sz w:val="20"/>
                <w:szCs w:val="20"/>
                <w:lang w:val="sl-SI"/>
              </w:rPr>
              <w:t>, pogodbene cene ali pogodbenega roka kot tudi vsi dokumenti, ki so podlaga za plačilo ali zavrnitev, se pošiljajo pisno (priporočeno). Operativne komunikacije brez zgoraj naštetih učinkov lahko potekajo preko telefona. Vsa pisanja in elektronska pošta mora biti naslovljena na pristojne kontaktne osebe v skladu s to pogodbo.</w:t>
            </w:r>
          </w:p>
        </w:tc>
      </w:tr>
    </w:tbl>
    <w:p w14:paraId="060DFB14" w14:textId="77777777" w:rsidR="00F01AF2" w:rsidRPr="00D34477" w:rsidRDefault="00F01AF2" w:rsidP="00F01AF2">
      <w:pPr>
        <w:pStyle w:val="Odstavekseznama"/>
        <w:widowControl w:val="0"/>
        <w:numPr>
          <w:ilvl w:val="0"/>
          <w:numId w:val="27"/>
        </w:numPr>
        <w:spacing w:before="120" w:after="120" w:line="240" w:lineRule="auto"/>
        <w:ind w:left="714" w:hanging="357"/>
        <w:contextualSpacing w:val="0"/>
        <w:jc w:val="center"/>
        <w:rPr>
          <w:rFonts w:ascii="Verdana" w:hAnsi="Verdana"/>
          <w:sz w:val="20"/>
          <w:szCs w:val="20"/>
          <w:lang w:val="sl-SI"/>
        </w:rPr>
      </w:pPr>
      <w:r>
        <w:rPr>
          <w:rFonts w:ascii="Verdana" w:hAnsi="Verdana"/>
          <w:sz w:val="20"/>
          <w:szCs w:val="20"/>
          <w:lang w:val="sl-SI"/>
        </w:rPr>
        <w:lastRenderedPageBreak/>
        <w:br w:type="textWrapping" w:clear="all"/>
      </w:r>
      <w:r w:rsidRPr="00D34477">
        <w:rPr>
          <w:rFonts w:ascii="Verdana" w:hAnsi="Verdana"/>
          <w:sz w:val="20"/>
          <w:szCs w:val="20"/>
          <w:lang w:val="sl-SI"/>
        </w:rPr>
        <w:t>člen</w:t>
      </w:r>
    </w:p>
    <w:p w14:paraId="6165E902" w14:textId="77777777" w:rsidR="00F01AF2" w:rsidRPr="00B23D71" w:rsidRDefault="00F01AF2" w:rsidP="00F01AF2">
      <w:pPr>
        <w:widowControl w:val="0"/>
        <w:spacing w:after="120" w:line="240" w:lineRule="auto"/>
        <w:jc w:val="center"/>
        <w:rPr>
          <w:rFonts w:ascii="Verdana" w:hAnsi="Verdana"/>
          <w:sz w:val="20"/>
          <w:szCs w:val="28"/>
          <w:lang w:val="sl-SI"/>
        </w:rPr>
      </w:pPr>
      <w:r w:rsidRPr="00B23D71">
        <w:rPr>
          <w:rFonts w:ascii="Verdana" w:hAnsi="Verdana"/>
          <w:sz w:val="20"/>
          <w:szCs w:val="28"/>
          <w:lang w:val="sl-SI"/>
        </w:rPr>
        <w:t>ODDAJA DEL PODIZVAJALCEM</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62"/>
        <w:gridCol w:w="1993"/>
        <w:gridCol w:w="2409"/>
        <w:gridCol w:w="2835"/>
        <w:gridCol w:w="1895"/>
      </w:tblGrid>
      <w:tr w:rsidR="00F01AF2" w:rsidRPr="008D5A1E" w14:paraId="093229D0" w14:textId="77777777" w:rsidTr="009E47E6">
        <w:trPr>
          <w:trHeight w:val="20"/>
          <w:jc w:val="center"/>
        </w:trPr>
        <w:tc>
          <w:tcPr>
            <w:tcW w:w="562" w:type="dxa"/>
            <w:tcBorders>
              <w:top w:val="single" w:sz="4" w:space="0" w:color="auto"/>
              <w:bottom w:val="single" w:sz="4" w:space="0" w:color="auto"/>
              <w:right w:val="single" w:sz="4" w:space="0" w:color="auto"/>
            </w:tcBorders>
            <w:shd w:val="clear" w:color="auto" w:fill="FFF0D5"/>
            <w:vAlign w:val="center"/>
          </w:tcPr>
          <w:p w14:paraId="1DA8DB27" w14:textId="77777777" w:rsidR="00F01AF2" w:rsidRPr="008D5A1E" w:rsidRDefault="00F01AF2" w:rsidP="009E47E6">
            <w:pPr>
              <w:widowControl w:val="0"/>
              <w:spacing w:after="0" w:line="240" w:lineRule="auto"/>
              <w:jc w:val="center"/>
              <w:rPr>
                <w:rFonts w:ascii="Verdana" w:hAnsi="Verdana" w:cs="Arial"/>
                <w:sz w:val="20"/>
                <w:szCs w:val="20"/>
                <w:lang w:val="sl-SI"/>
              </w:rPr>
            </w:pPr>
            <w:r w:rsidRPr="008D5A1E">
              <w:rPr>
                <w:rFonts w:ascii="Verdana" w:hAnsi="Verdana" w:cs="Arial"/>
                <w:sz w:val="20"/>
                <w:szCs w:val="20"/>
                <w:lang w:val="sl-SI"/>
              </w:rPr>
              <w:t>Št.</w:t>
            </w:r>
          </w:p>
        </w:tc>
        <w:tc>
          <w:tcPr>
            <w:tcW w:w="1993" w:type="dxa"/>
            <w:tcBorders>
              <w:top w:val="single" w:sz="4" w:space="0" w:color="auto"/>
              <w:left w:val="single" w:sz="4" w:space="0" w:color="auto"/>
              <w:bottom w:val="single" w:sz="4" w:space="0" w:color="auto"/>
            </w:tcBorders>
            <w:shd w:val="clear" w:color="auto" w:fill="FFF0D5"/>
            <w:vAlign w:val="center"/>
          </w:tcPr>
          <w:p w14:paraId="71EC3072" w14:textId="77777777" w:rsidR="00F01AF2" w:rsidRPr="008D5A1E" w:rsidRDefault="00F01AF2" w:rsidP="009E47E6">
            <w:pPr>
              <w:widowControl w:val="0"/>
              <w:spacing w:after="0" w:line="240" w:lineRule="auto"/>
              <w:jc w:val="center"/>
              <w:rPr>
                <w:rFonts w:ascii="Verdana" w:hAnsi="Verdana" w:cs="Arial"/>
                <w:sz w:val="20"/>
                <w:szCs w:val="20"/>
                <w:lang w:val="sl-SI"/>
              </w:rPr>
            </w:pPr>
            <w:r w:rsidRPr="008D5A1E">
              <w:rPr>
                <w:rFonts w:ascii="Verdana" w:hAnsi="Verdana" w:cs="Arial"/>
                <w:sz w:val="20"/>
                <w:szCs w:val="20"/>
                <w:lang w:val="sl-SI"/>
              </w:rPr>
              <w:t>Podizvajalec</w:t>
            </w:r>
          </w:p>
          <w:p w14:paraId="0D0B77FC" w14:textId="77777777" w:rsidR="00F01AF2" w:rsidRPr="008D5A1E" w:rsidRDefault="00F01AF2" w:rsidP="009E47E6">
            <w:pPr>
              <w:widowControl w:val="0"/>
              <w:spacing w:after="0" w:line="240" w:lineRule="auto"/>
              <w:jc w:val="center"/>
              <w:rPr>
                <w:rFonts w:ascii="Verdana" w:hAnsi="Verdana" w:cs="Arial"/>
                <w:sz w:val="20"/>
                <w:szCs w:val="20"/>
                <w:lang w:val="sl-SI"/>
              </w:rPr>
            </w:pPr>
            <w:r w:rsidRPr="008D5A1E">
              <w:rPr>
                <w:rFonts w:ascii="Verdana" w:hAnsi="Verdana" w:cs="Arial"/>
                <w:sz w:val="20"/>
                <w:szCs w:val="20"/>
                <w:lang w:val="sl-SI"/>
              </w:rPr>
              <w:t>(naziv in sedež, zakoniti zastopnik)</w:t>
            </w:r>
          </w:p>
        </w:tc>
        <w:tc>
          <w:tcPr>
            <w:tcW w:w="2409" w:type="dxa"/>
            <w:tcBorders>
              <w:top w:val="single" w:sz="4" w:space="0" w:color="auto"/>
              <w:left w:val="single" w:sz="4" w:space="0" w:color="auto"/>
              <w:bottom w:val="single" w:sz="4" w:space="0" w:color="auto"/>
            </w:tcBorders>
            <w:shd w:val="clear" w:color="auto" w:fill="FFF0D5"/>
            <w:vAlign w:val="center"/>
          </w:tcPr>
          <w:p w14:paraId="0C06A7B0" w14:textId="77777777" w:rsidR="00F01AF2" w:rsidRPr="008D5A1E" w:rsidRDefault="00F01AF2" w:rsidP="009E47E6">
            <w:pPr>
              <w:widowControl w:val="0"/>
              <w:spacing w:after="0" w:line="240" w:lineRule="auto"/>
              <w:jc w:val="center"/>
              <w:rPr>
                <w:rFonts w:ascii="Verdana" w:hAnsi="Verdana" w:cs="Arial"/>
                <w:sz w:val="20"/>
                <w:szCs w:val="20"/>
                <w:lang w:val="sl-SI"/>
              </w:rPr>
            </w:pPr>
            <w:r w:rsidRPr="008D5A1E">
              <w:rPr>
                <w:rFonts w:ascii="Verdana" w:hAnsi="Verdana" w:cs="Arial"/>
                <w:sz w:val="20"/>
                <w:szCs w:val="20"/>
                <w:lang w:val="sl-SI"/>
              </w:rPr>
              <w:t>Kontaktni podatki</w:t>
            </w:r>
          </w:p>
        </w:tc>
        <w:tc>
          <w:tcPr>
            <w:tcW w:w="2835" w:type="dxa"/>
            <w:tcBorders>
              <w:top w:val="single" w:sz="4" w:space="0" w:color="auto"/>
              <w:left w:val="single" w:sz="4" w:space="0" w:color="auto"/>
              <w:bottom w:val="single" w:sz="4" w:space="0" w:color="auto"/>
            </w:tcBorders>
            <w:shd w:val="clear" w:color="auto" w:fill="FFF0D5"/>
            <w:vAlign w:val="center"/>
          </w:tcPr>
          <w:p w14:paraId="765BB3B2" w14:textId="77777777" w:rsidR="00F01AF2" w:rsidRPr="008D5A1E" w:rsidRDefault="00F01AF2" w:rsidP="009E47E6">
            <w:pPr>
              <w:widowControl w:val="0"/>
              <w:spacing w:after="0" w:line="240" w:lineRule="auto"/>
              <w:jc w:val="center"/>
              <w:rPr>
                <w:rFonts w:ascii="Verdana" w:hAnsi="Verdana" w:cs="Arial"/>
                <w:sz w:val="20"/>
                <w:szCs w:val="20"/>
                <w:lang w:val="sl-SI"/>
              </w:rPr>
            </w:pPr>
            <w:r w:rsidRPr="008D5A1E">
              <w:rPr>
                <w:rFonts w:ascii="Verdana" w:hAnsi="Verdana" w:cs="Arial"/>
                <w:sz w:val="20"/>
                <w:szCs w:val="20"/>
                <w:lang w:val="sl-SI"/>
              </w:rPr>
              <w:t>Opis del</w:t>
            </w:r>
          </w:p>
        </w:tc>
        <w:tc>
          <w:tcPr>
            <w:tcW w:w="1895" w:type="dxa"/>
            <w:tcBorders>
              <w:top w:val="single" w:sz="4" w:space="0" w:color="auto"/>
              <w:left w:val="single" w:sz="4" w:space="0" w:color="auto"/>
              <w:bottom w:val="single" w:sz="4" w:space="0" w:color="auto"/>
            </w:tcBorders>
            <w:shd w:val="clear" w:color="auto" w:fill="FFF0D5"/>
            <w:vAlign w:val="center"/>
          </w:tcPr>
          <w:p w14:paraId="3709ACAD" w14:textId="77777777" w:rsidR="00F01AF2" w:rsidRPr="008D5A1E" w:rsidRDefault="00F01AF2" w:rsidP="009E47E6">
            <w:pPr>
              <w:widowControl w:val="0"/>
              <w:spacing w:after="0" w:line="240" w:lineRule="auto"/>
              <w:jc w:val="center"/>
              <w:rPr>
                <w:rFonts w:ascii="Verdana" w:hAnsi="Verdana" w:cs="Arial"/>
                <w:sz w:val="20"/>
                <w:szCs w:val="20"/>
                <w:lang w:val="sl-SI"/>
              </w:rPr>
            </w:pPr>
            <w:r w:rsidRPr="008D5A1E">
              <w:rPr>
                <w:rFonts w:ascii="Verdana" w:hAnsi="Verdana" w:cs="Arial"/>
                <w:sz w:val="20"/>
                <w:szCs w:val="20"/>
                <w:lang w:val="sl-SI"/>
              </w:rPr>
              <w:t>Delež oddanih del v % od celote</w:t>
            </w:r>
          </w:p>
        </w:tc>
      </w:tr>
      <w:tr w:rsidR="00F01AF2" w:rsidRPr="008D5A1E" w14:paraId="2E71584E" w14:textId="77777777" w:rsidTr="009E47E6">
        <w:trPr>
          <w:trHeight w:val="20"/>
          <w:jc w:val="center"/>
        </w:trPr>
        <w:tc>
          <w:tcPr>
            <w:tcW w:w="562" w:type="dxa"/>
            <w:tcBorders>
              <w:top w:val="single" w:sz="4" w:space="0" w:color="auto"/>
              <w:bottom w:val="single" w:sz="4" w:space="0" w:color="auto"/>
              <w:right w:val="single" w:sz="4" w:space="0" w:color="auto"/>
            </w:tcBorders>
            <w:shd w:val="clear" w:color="auto" w:fill="FFF0D5"/>
            <w:vAlign w:val="center"/>
          </w:tcPr>
          <w:p w14:paraId="647AD68B" w14:textId="77777777" w:rsidR="00F01AF2" w:rsidRPr="008D5A1E" w:rsidRDefault="00F01AF2" w:rsidP="009E47E6">
            <w:pPr>
              <w:widowControl w:val="0"/>
              <w:spacing w:after="0" w:line="240" w:lineRule="auto"/>
              <w:jc w:val="center"/>
              <w:rPr>
                <w:rFonts w:ascii="Verdana" w:hAnsi="Verdana" w:cs="Arial"/>
                <w:sz w:val="20"/>
                <w:szCs w:val="20"/>
                <w:lang w:val="sl-SI"/>
              </w:rPr>
            </w:pPr>
            <w:r w:rsidRPr="008D5A1E">
              <w:rPr>
                <w:rFonts w:ascii="Verdana" w:hAnsi="Verdana" w:cs="Arial"/>
                <w:sz w:val="20"/>
                <w:szCs w:val="20"/>
                <w:lang w:val="sl-SI"/>
              </w:rPr>
              <w:t>1</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5785855C" w14:textId="77777777" w:rsidR="00F01AF2" w:rsidRPr="008D5A1E" w:rsidRDefault="00F01AF2" w:rsidP="009E47E6">
            <w:pPr>
              <w:widowControl w:val="0"/>
              <w:spacing w:after="0" w:line="240" w:lineRule="auto"/>
              <w:rPr>
                <w:rFonts w:ascii="Verdana" w:hAnsi="Verdana" w:cs="Arial"/>
                <w:sz w:val="20"/>
                <w:szCs w:val="20"/>
                <w:lang w:val="sl-S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85A05B8" w14:textId="77777777" w:rsidR="00F01AF2" w:rsidRPr="008D5A1E" w:rsidRDefault="00F01AF2" w:rsidP="009E47E6">
            <w:pPr>
              <w:widowControl w:val="0"/>
              <w:spacing w:after="0" w:line="240" w:lineRule="auto"/>
              <w:rPr>
                <w:rFonts w:ascii="Verdana" w:hAnsi="Verdana" w:cs="Arial"/>
                <w:sz w:val="20"/>
                <w:szCs w:val="20"/>
                <w:lang w:val="sl-SI"/>
              </w:rPr>
            </w:pPr>
          </w:p>
        </w:tc>
        <w:tc>
          <w:tcPr>
            <w:tcW w:w="2835" w:type="dxa"/>
            <w:tcBorders>
              <w:top w:val="single" w:sz="4" w:space="0" w:color="auto"/>
              <w:left w:val="single" w:sz="4" w:space="0" w:color="auto"/>
              <w:bottom w:val="single" w:sz="4" w:space="0" w:color="auto"/>
            </w:tcBorders>
            <w:shd w:val="clear" w:color="auto" w:fill="auto"/>
            <w:vAlign w:val="center"/>
          </w:tcPr>
          <w:p w14:paraId="709A41E0" w14:textId="77777777" w:rsidR="00F01AF2" w:rsidRPr="008D5A1E" w:rsidRDefault="00F01AF2" w:rsidP="009E47E6">
            <w:pPr>
              <w:widowControl w:val="0"/>
              <w:spacing w:after="0" w:line="240" w:lineRule="auto"/>
              <w:rPr>
                <w:rFonts w:ascii="Verdana" w:hAnsi="Verdana" w:cs="Arial"/>
                <w:sz w:val="20"/>
                <w:szCs w:val="20"/>
                <w:lang w:val="sl-SI"/>
              </w:rPr>
            </w:pPr>
          </w:p>
        </w:tc>
        <w:tc>
          <w:tcPr>
            <w:tcW w:w="1895" w:type="dxa"/>
            <w:tcBorders>
              <w:top w:val="single" w:sz="4" w:space="0" w:color="auto"/>
              <w:left w:val="single" w:sz="4" w:space="0" w:color="auto"/>
              <w:bottom w:val="single" w:sz="4" w:space="0" w:color="auto"/>
            </w:tcBorders>
            <w:shd w:val="clear" w:color="auto" w:fill="auto"/>
            <w:vAlign w:val="center"/>
          </w:tcPr>
          <w:p w14:paraId="68DE2D00" w14:textId="77777777" w:rsidR="00F01AF2" w:rsidRPr="008D5A1E" w:rsidRDefault="00F01AF2" w:rsidP="009E47E6">
            <w:pPr>
              <w:widowControl w:val="0"/>
              <w:spacing w:after="0" w:line="240" w:lineRule="auto"/>
              <w:rPr>
                <w:rFonts w:ascii="Verdana" w:hAnsi="Verdana" w:cs="Arial"/>
                <w:sz w:val="20"/>
                <w:szCs w:val="20"/>
                <w:lang w:val="sl-SI"/>
              </w:rPr>
            </w:pPr>
          </w:p>
        </w:tc>
      </w:tr>
      <w:tr w:rsidR="00F01AF2" w:rsidRPr="008D5A1E" w14:paraId="5069FC9F" w14:textId="77777777" w:rsidTr="009E47E6">
        <w:trPr>
          <w:trHeight w:val="20"/>
          <w:jc w:val="center"/>
        </w:trPr>
        <w:tc>
          <w:tcPr>
            <w:tcW w:w="562" w:type="dxa"/>
            <w:tcBorders>
              <w:top w:val="single" w:sz="4" w:space="0" w:color="auto"/>
              <w:bottom w:val="single" w:sz="4" w:space="0" w:color="auto"/>
              <w:right w:val="single" w:sz="4" w:space="0" w:color="auto"/>
            </w:tcBorders>
            <w:shd w:val="clear" w:color="auto" w:fill="FFF0D5"/>
            <w:vAlign w:val="center"/>
          </w:tcPr>
          <w:p w14:paraId="4D55731D" w14:textId="77777777" w:rsidR="00F01AF2" w:rsidRPr="008D5A1E" w:rsidRDefault="00F01AF2" w:rsidP="009E47E6">
            <w:pPr>
              <w:widowControl w:val="0"/>
              <w:spacing w:after="0" w:line="240" w:lineRule="auto"/>
              <w:jc w:val="center"/>
              <w:rPr>
                <w:rFonts w:ascii="Verdana" w:hAnsi="Verdana" w:cs="Arial"/>
                <w:sz w:val="20"/>
                <w:szCs w:val="20"/>
                <w:lang w:val="sl-SI"/>
              </w:rPr>
            </w:pPr>
            <w:r w:rsidRPr="008D5A1E">
              <w:rPr>
                <w:rFonts w:ascii="Verdana" w:hAnsi="Verdana" w:cs="Arial"/>
                <w:sz w:val="20"/>
                <w:szCs w:val="20"/>
                <w:lang w:val="sl-SI"/>
              </w:rPr>
              <w:t>2</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622E0403" w14:textId="77777777" w:rsidR="00F01AF2" w:rsidRPr="008D5A1E" w:rsidRDefault="00F01AF2" w:rsidP="009E47E6">
            <w:pPr>
              <w:widowControl w:val="0"/>
              <w:spacing w:after="0" w:line="240" w:lineRule="auto"/>
              <w:rPr>
                <w:rFonts w:ascii="Verdana" w:hAnsi="Verdana" w:cs="Arial"/>
                <w:sz w:val="20"/>
                <w:szCs w:val="20"/>
                <w:lang w:val="sl-S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A5CD72F" w14:textId="77777777" w:rsidR="00F01AF2" w:rsidRPr="008D5A1E" w:rsidRDefault="00F01AF2" w:rsidP="009E47E6">
            <w:pPr>
              <w:widowControl w:val="0"/>
              <w:spacing w:after="0" w:line="240" w:lineRule="auto"/>
              <w:rPr>
                <w:rFonts w:ascii="Verdana" w:hAnsi="Verdana" w:cs="Arial"/>
                <w:sz w:val="20"/>
                <w:szCs w:val="20"/>
                <w:lang w:val="sl-SI"/>
              </w:rPr>
            </w:pPr>
          </w:p>
        </w:tc>
        <w:tc>
          <w:tcPr>
            <w:tcW w:w="2835" w:type="dxa"/>
            <w:tcBorders>
              <w:top w:val="single" w:sz="4" w:space="0" w:color="auto"/>
              <w:left w:val="single" w:sz="4" w:space="0" w:color="auto"/>
              <w:bottom w:val="single" w:sz="4" w:space="0" w:color="auto"/>
            </w:tcBorders>
            <w:shd w:val="clear" w:color="auto" w:fill="auto"/>
            <w:vAlign w:val="center"/>
          </w:tcPr>
          <w:p w14:paraId="76B7F5B8" w14:textId="77777777" w:rsidR="00F01AF2" w:rsidRPr="008D5A1E" w:rsidRDefault="00F01AF2" w:rsidP="009E47E6">
            <w:pPr>
              <w:widowControl w:val="0"/>
              <w:spacing w:after="0" w:line="240" w:lineRule="auto"/>
              <w:rPr>
                <w:rFonts w:ascii="Verdana" w:hAnsi="Verdana" w:cs="Arial"/>
                <w:sz w:val="20"/>
                <w:szCs w:val="20"/>
                <w:lang w:val="sl-SI"/>
              </w:rPr>
            </w:pPr>
          </w:p>
        </w:tc>
        <w:tc>
          <w:tcPr>
            <w:tcW w:w="1895" w:type="dxa"/>
            <w:tcBorders>
              <w:top w:val="single" w:sz="4" w:space="0" w:color="auto"/>
              <w:left w:val="single" w:sz="4" w:space="0" w:color="auto"/>
              <w:bottom w:val="single" w:sz="4" w:space="0" w:color="auto"/>
            </w:tcBorders>
            <w:shd w:val="clear" w:color="auto" w:fill="auto"/>
            <w:vAlign w:val="center"/>
          </w:tcPr>
          <w:p w14:paraId="0A5A9746" w14:textId="77777777" w:rsidR="00F01AF2" w:rsidRPr="008D5A1E" w:rsidRDefault="00F01AF2" w:rsidP="009E47E6">
            <w:pPr>
              <w:widowControl w:val="0"/>
              <w:spacing w:after="0" w:line="240" w:lineRule="auto"/>
              <w:rPr>
                <w:rFonts w:ascii="Verdana" w:hAnsi="Verdana" w:cs="Arial"/>
                <w:sz w:val="20"/>
                <w:szCs w:val="20"/>
                <w:lang w:val="sl-SI"/>
              </w:rPr>
            </w:pPr>
          </w:p>
        </w:tc>
      </w:tr>
    </w:tbl>
    <w:p w14:paraId="0D0D2F57" w14:textId="77777777" w:rsidR="00F01AF2" w:rsidRDefault="00F01AF2" w:rsidP="00F01AF2">
      <w:pPr>
        <w:pStyle w:val="Odstavekseznama"/>
        <w:numPr>
          <w:ilvl w:val="0"/>
          <w:numId w:val="31"/>
        </w:numPr>
        <w:spacing w:before="120" w:after="120" w:line="240" w:lineRule="auto"/>
        <w:ind w:left="714" w:hanging="357"/>
        <w:contextualSpacing w:val="0"/>
        <w:jc w:val="both"/>
        <w:rPr>
          <w:rFonts w:ascii="Verdana" w:hAnsi="Verdana"/>
          <w:sz w:val="20"/>
          <w:szCs w:val="28"/>
          <w:lang w:val="sl-SI"/>
        </w:rPr>
      </w:pPr>
      <w:r w:rsidRPr="00493897">
        <w:rPr>
          <w:rFonts w:ascii="Verdana" w:hAnsi="Verdana"/>
          <w:sz w:val="20"/>
          <w:szCs w:val="28"/>
          <w:lang w:val="sl-SI"/>
        </w:rPr>
        <w:t xml:space="preserve">V kolikor izvajalec pri izvajanju naročila nastopa s podizvajalci, se zavezuje, da bo z njimi  sklenil pogodbe, v katerih bo natančno določena vrsta in obseg </w:t>
      </w:r>
      <w:r>
        <w:rPr>
          <w:rFonts w:ascii="Verdana" w:hAnsi="Verdana"/>
          <w:sz w:val="20"/>
          <w:szCs w:val="28"/>
          <w:lang w:val="sl-SI"/>
        </w:rPr>
        <w:t>storitev</w:t>
      </w:r>
      <w:r w:rsidRPr="00493897">
        <w:rPr>
          <w:rFonts w:ascii="Verdana" w:hAnsi="Verdana"/>
          <w:sz w:val="20"/>
          <w:szCs w:val="28"/>
          <w:lang w:val="sl-SI"/>
        </w:rPr>
        <w:t xml:space="preserve"> ter cena za opravljene storitve. </w:t>
      </w:r>
    </w:p>
    <w:p w14:paraId="4DDDCC56" w14:textId="77777777" w:rsidR="00F01AF2" w:rsidRDefault="00F01AF2" w:rsidP="00F01AF2">
      <w:pPr>
        <w:pStyle w:val="Odstavekseznama"/>
        <w:numPr>
          <w:ilvl w:val="0"/>
          <w:numId w:val="31"/>
        </w:numPr>
        <w:spacing w:before="120" w:after="120" w:line="240" w:lineRule="auto"/>
        <w:ind w:left="714" w:hanging="357"/>
        <w:contextualSpacing w:val="0"/>
        <w:jc w:val="both"/>
        <w:rPr>
          <w:rFonts w:ascii="Verdana" w:hAnsi="Verdana"/>
          <w:sz w:val="20"/>
          <w:szCs w:val="28"/>
          <w:lang w:val="sl-SI"/>
        </w:rPr>
      </w:pPr>
      <w:r>
        <w:rPr>
          <w:rFonts w:ascii="Verdana" w:hAnsi="Verdana"/>
          <w:sz w:val="20"/>
          <w:szCs w:val="28"/>
          <w:lang w:val="sl-SI"/>
        </w:rPr>
        <w:t>V  kolikor  podizvajalec  v  skladu  in  na  način,  določen  v  drugem  in  tretjem  odstavku  94.  člena  ZJN-3 zahteva  neposredna  plačila,  izvajalec  s  to  pogodbo  pooblašča  naročnika,  da  na  podlagi potrjenega računa oziroma situacije neposredno plačuje podizvajalcu.</w:t>
      </w:r>
    </w:p>
    <w:p w14:paraId="50F4CDC4" w14:textId="77777777" w:rsidR="00F01AF2" w:rsidRPr="00A72097" w:rsidRDefault="00F01AF2" w:rsidP="00F01AF2">
      <w:pPr>
        <w:pStyle w:val="Odstavekseznama"/>
        <w:numPr>
          <w:ilvl w:val="0"/>
          <w:numId w:val="31"/>
        </w:numPr>
        <w:spacing w:before="120" w:after="120" w:line="240" w:lineRule="auto"/>
        <w:ind w:left="714" w:hanging="357"/>
        <w:contextualSpacing w:val="0"/>
        <w:jc w:val="both"/>
        <w:rPr>
          <w:rFonts w:ascii="Verdana" w:hAnsi="Verdana"/>
          <w:sz w:val="20"/>
          <w:szCs w:val="28"/>
          <w:lang w:val="sl-SI"/>
        </w:rPr>
      </w:pPr>
      <w:r>
        <w:rPr>
          <w:rFonts w:ascii="Verdana" w:hAnsi="Verdana"/>
          <w:sz w:val="20"/>
          <w:szCs w:val="28"/>
          <w:lang w:val="sl-SI"/>
        </w:rPr>
        <w:t>V primeru iz prejšnjega odstavka, mora izvajalec za vsakega podizvajalca predložiti soglasje za neposredno plačilo, na podlagi katerega  naročnik  namesto  (glavnega)  izvajalca  poravna  podizvajalčevo  terjatev  do  (glavnega) izvajalca.</w:t>
      </w:r>
    </w:p>
    <w:p w14:paraId="5A86BFD4" w14:textId="77777777" w:rsidR="00F01AF2" w:rsidRDefault="00F01AF2" w:rsidP="00F01AF2">
      <w:pPr>
        <w:pStyle w:val="Odstavekseznama"/>
        <w:numPr>
          <w:ilvl w:val="0"/>
          <w:numId w:val="31"/>
        </w:numPr>
        <w:spacing w:before="120" w:after="120" w:line="240" w:lineRule="auto"/>
        <w:ind w:left="714" w:hanging="357"/>
        <w:contextualSpacing w:val="0"/>
        <w:jc w:val="both"/>
        <w:rPr>
          <w:rFonts w:ascii="Verdana" w:hAnsi="Verdana"/>
          <w:sz w:val="20"/>
          <w:szCs w:val="28"/>
          <w:lang w:val="sl-SI"/>
        </w:rPr>
      </w:pPr>
      <w:r>
        <w:rPr>
          <w:rFonts w:ascii="Verdana" w:hAnsi="Verdana"/>
          <w:sz w:val="20"/>
          <w:szCs w:val="28"/>
          <w:lang w:val="sl-SI"/>
        </w:rPr>
        <w:t xml:space="preserve">Če </w:t>
      </w:r>
      <w:r w:rsidRPr="006170CF">
        <w:rPr>
          <w:rFonts w:ascii="Verdana" w:hAnsi="Verdana"/>
          <w:sz w:val="20"/>
          <w:szCs w:val="28"/>
          <w:lang w:val="sl-SI"/>
        </w:rPr>
        <w:t>podizvajalec ne zahteva neposrednega plačila mora (glavni) izvajalec najpozneje v 60 dneh od plačila končnega računa oziroma situacije poslati svojo pisno izjavo in pisno izjavo podizvajalca, da je podizvajalec prejel plačilo. Izvajalec mora za vsako zamenjavo podizvajalca pridobiti predhodno soglasje naročnika.</w:t>
      </w:r>
    </w:p>
    <w:p w14:paraId="7E7A09DE" w14:textId="77777777" w:rsidR="00F01AF2" w:rsidRPr="006170CF" w:rsidRDefault="00F01AF2" w:rsidP="00F01AF2">
      <w:pPr>
        <w:pStyle w:val="Odstavekseznama"/>
        <w:numPr>
          <w:ilvl w:val="0"/>
          <w:numId w:val="31"/>
        </w:numPr>
        <w:spacing w:before="120" w:after="120" w:line="240" w:lineRule="auto"/>
        <w:ind w:left="714" w:hanging="357"/>
        <w:contextualSpacing w:val="0"/>
        <w:jc w:val="both"/>
        <w:rPr>
          <w:rFonts w:ascii="Verdana" w:hAnsi="Verdana"/>
          <w:sz w:val="20"/>
          <w:szCs w:val="28"/>
          <w:lang w:val="sl-SI"/>
        </w:rPr>
      </w:pPr>
      <w:r w:rsidRPr="006170CF">
        <w:rPr>
          <w:rFonts w:ascii="Verdana" w:hAnsi="Verdana"/>
          <w:sz w:val="20"/>
          <w:szCs w:val="28"/>
          <w:lang w:val="sl-SI"/>
        </w:rPr>
        <w:t>Ker so podatki o podizvajalcih obvezna sestavina pogodbe mora izvajalec, ki po sklenitvi pogodbe o izvedbi javnega naročila zamenja podizvajalca ali če sklene pogodbo z novim podizvajalcem v roku petih dni po spremembi obvestiti naročnika ter posredovati:</w:t>
      </w:r>
    </w:p>
    <w:p w14:paraId="2AD99265" w14:textId="77777777" w:rsidR="00F01AF2" w:rsidRPr="00493897" w:rsidRDefault="00F01AF2" w:rsidP="00F01AF2">
      <w:pPr>
        <w:widowControl w:val="0"/>
        <w:numPr>
          <w:ilvl w:val="0"/>
          <w:numId w:val="33"/>
        </w:numPr>
        <w:spacing w:after="120" w:line="240" w:lineRule="auto"/>
        <w:ind w:left="1434" w:hanging="357"/>
        <w:jc w:val="both"/>
        <w:rPr>
          <w:rFonts w:ascii="Verdana" w:hAnsi="Verdana"/>
          <w:sz w:val="20"/>
          <w:szCs w:val="28"/>
          <w:lang w:val="sl-SI"/>
        </w:rPr>
      </w:pPr>
      <w:r w:rsidRPr="00493897">
        <w:rPr>
          <w:rFonts w:ascii="Verdana" w:hAnsi="Verdana"/>
          <w:sz w:val="20"/>
          <w:szCs w:val="28"/>
          <w:lang w:val="sl-SI"/>
        </w:rPr>
        <w:t>podatke in dokumente iz druge, tretje in četrte alineje drugega odstavka 94. člena ZJN-3,</w:t>
      </w:r>
    </w:p>
    <w:p w14:paraId="77D1F332" w14:textId="77777777" w:rsidR="00F01AF2" w:rsidRPr="00493897" w:rsidRDefault="00F01AF2" w:rsidP="00F01AF2">
      <w:pPr>
        <w:widowControl w:val="0"/>
        <w:numPr>
          <w:ilvl w:val="0"/>
          <w:numId w:val="33"/>
        </w:numPr>
        <w:spacing w:after="120" w:line="240" w:lineRule="auto"/>
        <w:jc w:val="both"/>
        <w:rPr>
          <w:rFonts w:ascii="Verdana" w:hAnsi="Verdana"/>
          <w:sz w:val="20"/>
          <w:szCs w:val="28"/>
          <w:lang w:val="sl-SI"/>
        </w:rPr>
      </w:pPr>
      <w:r w:rsidRPr="00493897">
        <w:rPr>
          <w:rFonts w:ascii="Verdana" w:hAnsi="Verdana"/>
          <w:sz w:val="20"/>
          <w:szCs w:val="28"/>
          <w:lang w:val="sl-SI"/>
        </w:rPr>
        <w:t>soglasje novega podizvajalca za neposredno plačilo, v kolikor podizvajalec neposredno plačilo zahteva.</w:t>
      </w:r>
    </w:p>
    <w:p w14:paraId="4C6BC272" w14:textId="77777777" w:rsidR="00F01AF2" w:rsidRPr="00493897" w:rsidRDefault="00F01AF2" w:rsidP="00F01AF2">
      <w:pPr>
        <w:widowControl w:val="0"/>
        <w:numPr>
          <w:ilvl w:val="0"/>
          <w:numId w:val="31"/>
        </w:numPr>
        <w:spacing w:after="120" w:line="240" w:lineRule="auto"/>
        <w:jc w:val="both"/>
        <w:rPr>
          <w:rFonts w:ascii="Verdana" w:hAnsi="Verdana"/>
          <w:sz w:val="20"/>
          <w:szCs w:val="28"/>
          <w:lang w:val="sl-SI"/>
        </w:rPr>
      </w:pPr>
      <w:r w:rsidRPr="00493897">
        <w:rPr>
          <w:rFonts w:ascii="Verdana" w:hAnsi="Verdana"/>
          <w:sz w:val="20"/>
          <w:szCs w:val="28"/>
          <w:lang w:val="sl-SI"/>
        </w:rPr>
        <w:t>Naročnik na podlagi četrtega odstavka 94. člena ZJN-3 zamenjavo podizvajalca bodisi odobri ali zavrne. Izvajalec lahko zamenja podizvajalca šele po naročnikovi odobritvi, pri čemer mora predložiti vse zahtevane dokumente iz prejšnjega odstavka.</w:t>
      </w:r>
    </w:p>
    <w:p w14:paraId="5D0F5DDD" w14:textId="77777777" w:rsidR="00F01AF2" w:rsidRPr="00493897" w:rsidRDefault="00F01AF2" w:rsidP="00F01AF2">
      <w:pPr>
        <w:widowControl w:val="0"/>
        <w:numPr>
          <w:ilvl w:val="0"/>
          <w:numId w:val="31"/>
        </w:numPr>
        <w:spacing w:after="120" w:line="240" w:lineRule="auto"/>
        <w:jc w:val="both"/>
        <w:rPr>
          <w:rFonts w:ascii="Verdana" w:hAnsi="Verdana"/>
          <w:sz w:val="20"/>
          <w:szCs w:val="28"/>
          <w:lang w:val="sl-SI"/>
        </w:rPr>
      </w:pPr>
      <w:r w:rsidRPr="00493897">
        <w:rPr>
          <w:rFonts w:ascii="Verdana" w:hAnsi="Verdana"/>
          <w:sz w:val="20"/>
          <w:szCs w:val="28"/>
          <w:lang w:val="sl-SI"/>
        </w:rPr>
        <w:lastRenderedPageBreak/>
        <w:t>Med utemeljene razloge za angažiranje novega podizvajalca se štejejo:</w:t>
      </w:r>
    </w:p>
    <w:p w14:paraId="3190C7F2" w14:textId="77777777" w:rsidR="00F01AF2" w:rsidRPr="00493897" w:rsidRDefault="00F01AF2" w:rsidP="00F01AF2">
      <w:pPr>
        <w:widowControl w:val="0"/>
        <w:numPr>
          <w:ilvl w:val="0"/>
          <w:numId w:val="32"/>
        </w:numPr>
        <w:spacing w:after="120" w:line="240" w:lineRule="auto"/>
        <w:jc w:val="both"/>
        <w:rPr>
          <w:rFonts w:ascii="Verdana" w:hAnsi="Verdana"/>
          <w:sz w:val="20"/>
          <w:szCs w:val="28"/>
          <w:lang w:val="sl-SI"/>
        </w:rPr>
      </w:pPr>
      <w:r w:rsidRPr="00493897">
        <w:rPr>
          <w:rFonts w:ascii="Verdana" w:hAnsi="Verdana"/>
          <w:sz w:val="20"/>
          <w:szCs w:val="28"/>
          <w:lang w:val="sl-SI"/>
        </w:rPr>
        <w:t>okoliščine, ki so nastale po podpisu te pogodbe in jih izvajalec v fazi sestave in oddaje svoje ponudbe ni mogel ali moral predvideti;</w:t>
      </w:r>
    </w:p>
    <w:p w14:paraId="1A534E88" w14:textId="77777777" w:rsidR="00F01AF2" w:rsidRPr="00493897" w:rsidRDefault="00F01AF2" w:rsidP="00F01AF2">
      <w:pPr>
        <w:widowControl w:val="0"/>
        <w:numPr>
          <w:ilvl w:val="0"/>
          <w:numId w:val="32"/>
        </w:numPr>
        <w:spacing w:before="120" w:after="120" w:line="240" w:lineRule="auto"/>
        <w:jc w:val="both"/>
        <w:rPr>
          <w:rFonts w:ascii="Verdana" w:hAnsi="Verdana"/>
          <w:sz w:val="20"/>
          <w:szCs w:val="28"/>
          <w:lang w:val="sl-SI"/>
        </w:rPr>
      </w:pPr>
      <w:r w:rsidRPr="00493897">
        <w:rPr>
          <w:rFonts w:ascii="Verdana" w:hAnsi="Verdana"/>
          <w:sz w:val="20"/>
          <w:szCs w:val="28"/>
          <w:lang w:val="sl-SI"/>
        </w:rPr>
        <w:t>potreba po dodatnih delih, spremembi del ali nepredvidenih delih, ki jih izvajalec sam ne more izvesti;</w:t>
      </w:r>
    </w:p>
    <w:p w14:paraId="08F8730E" w14:textId="77777777" w:rsidR="00F01AF2" w:rsidRPr="00493897" w:rsidRDefault="00F01AF2" w:rsidP="00F01AF2">
      <w:pPr>
        <w:widowControl w:val="0"/>
        <w:numPr>
          <w:ilvl w:val="0"/>
          <w:numId w:val="32"/>
        </w:numPr>
        <w:spacing w:before="120" w:after="120" w:line="240" w:lineRule="auto"/>
        <w:jc w:val="both"/>
        <w:rPr>
          <w:rFonts w:ascii="Verdana" w:hAnsi="Verdana"/>
          <w:sz w:val="20"/>
          <w:szCs w:val="28"/>
          <w:lang w:val="sl-SI"/>
        </w:rPr>
      </w:pPr>
      <w:r w:rsidRPr="00493897">
        <w:rPr>
          <w:rFonts w:ascii="Verdana" w:hAnsi="Verdana"/>
          <w:sz w:val="20"/>
          <w:szCs w:val="28"/>
          <w:lang w:val="sl-SI"/>
        </w:rPr>
        <w:t>specialna dela, za katera izvajalec ni usposobljen in so nujna za  izvedbo pogodbenih del;</w:t>
      </w:r>
    </w:p>
    <w:p w14:paraId="3E6283AD" w14:textId="77777777" w:rsidR="00F01AF2" w:rsidRPr="00493897" w:rsidRDefault="00F01AF2" w:rsidP="00F01AF2">
      <w:pPr>
        <w:widowControl w:val="0"/>
        <w:numPr>
          <w:ilvl w:val="0"/>
          <w:numId w:val="32"/>
        </w:numPr>
        <w:spacing w:before="120" w:after="120" w:line="240" w:lineRule="auto"/>
        <w:jc w:val="both"/>
        <w:rPr>
          <w:rFonts w:ascii="Verdana" w:hAnsi="Verdana"/>
          <w:sz w:val="20"/>
          <w:szCs w:val="28"/>
          <w:lang w:val="sl-SI"/>
        </w:rPr>
      </w:pPr>
      <w:r w:rsidRPr="00493897">
        <w:rPr>
          <w:rFonts w:ascii="Verdana" w:hAnsi="Verdana"/>
          <w:sz w:val="20"/>
          <w:szCs w:val="28"/>
          <w:lang w:val="sl-SI"/>
        </w:rPr>
        <w:t>časovne,  organizacijske  ali  tehnične  okoliščine,  zaradi  katerih je  vključitev podizvajalca nujna, da se pogodbena dela izvedejo v obsegu, kvaliteti, ceni in v pogodbenem času.</w:t>
      </w:r>
    </w:p>
    <w:p w14:paraId="64626866" w14:textId="77777777" w:rsidR="00F01AF2" w:rsidRPr="00834DB3" w:rsidRDefault="00F01AF2" w:rsidP="00F01AF2">
      <w:pPr>
        <w:widowControl w:val="0"/>
        <w:numPr>
          <w:ilvl w:val="0"/>
          <w:numId w:val="31"/>
        </w:numPr>
        <w:spacing w:before="120" w:after="120" w:line="240" w:lineRule="auto"/>
        <w:jc w:val="both"/>
        <w:rPr>
          <w:rFonts w:ascii="Verdana" w:hAnsi="Verdana"/>
          <w:sz w:val="20"/>
          <w:szCs w:val="28"/>
          <w:lang w:val="sl-SI"/>
        </w:rPr>
      </w:pPr>
      <w:r w:rsidRPr="00493897">
        <w:rPr>
          <w:rFonts w:ascii="Verdana" w:hAnsi="Verdana"/>
          <w:sz w:val="20"/>
          <w:szCs w:val="28"/>
          <w:lang w:val="sl-SI"/>
        </w:rPr>
        <w:t>Izvajalec za izvedbo del s strani svojih podizvajalcev odgovarja kot, da bi jih sam opravil in naročnikova odobritev podizvajalcev ne vpliva na njegovo obveznost za kvalitetno in pravočasno izvedbo pogodbenih del.</w:t>
      </w:r>
    </w:p>
    <w:p w14:paraId="2E4C081E" w14:textId="77777777" w:rsidR="00F01AF2" w:rsidRPr="00D34477" w:rsidRDefault="00F01AF2" w:rsidP="00F01AF2">
      <w:pPr>
        <w:pStyle w:val="Odstavekseznama"/>
        <w:widowControl w:val="0"/>
        <w:numPr>
          <w:ilvl w:val="0"/>
          <w:numId w:val="27"/>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14:paraId="35E0326D" w14:textId="77777777" w:rsidR="00F01AF2" w:rsidRPr="00D34477" w:rsidRDefault="00F01AF2" w:rsidP="00F01AF2">
      <w:pPr>
        <w:widowControl w:val="0"/>
        <w:spacing w:before="120" w:after="120" w:line="240" w:lineRule="auto"/>
        <w:jc w:val="center"/>
        <w:rPr>
          <w:rFonts w:ascii="Verdana" w:hAnsi="Verdana"/>
          <w:sz w:val="20"/>
          <w:szCs w:val="20"/>
          <w:lang w:val="sl-SI"/>
        </w:rPr>
      </w:pPr>
      <w:r>
        <w:rPr>
          <w:rFonts w:ascii="Verdana" w:hAnsi="Verdana"/>
          <w:sz w:val="20"/>
          <w:szCs w:val="20"/>
          <w:lang w:val="sl-SI"/>
        </w:rPr>
        <w:t>IZVEDBA</w:t>
      </w:r>
      <w:r w:rsidRPr="00D34477">
        <w:rPr>
          <w:rFonts w:ascii="Verdana" w:hAnsi="Verdana"/>
          <w:sz w:val="20"/>
          <w:szCs w:val="20"/>
          <w:lang w:val="sl-SI"/>
        </w:rPr>
        <w:t xml:space="preserve"> IN OBVEZNOSTI POGODBENIH STRANK</w:t>
      </w:r>
    </w:p>
    <w:p w14:paraId="74FB5D08" w14:textId="77777777" w:rsidR="00F01AF2" w:rsidRPr="00A913F5" w:rsidRDefault="00F01AF2" w:rsidP="00F01AF2">
      <w:pPr>
        <w:pStyle w:val="Odstavekseznama"/>
        <w:numPr>
          <w:ilvl w:val="2"/>
          <w:numId w:val="13"/>
        </w:numPr>
        <w:spacing w:after="120" w:line="240" w:lineRule="auto"/>
        <w:contextualSpacing w:val="0"/>
        <w:jc w:val="both"/>
        <w:rPr>
          <w:rFonts w:ascii="Verdana" w:hAnsi="Verdana"/>
          <w:sz w:val="20"/>
          <w:szCs w:val="20"/>
          <w:lang w:val="sl-SI"/>
        </w:rPr>
      </w:pPr>
      <w:r w:rsidRPr="00A913F5">
        <w:rPr>
          <w:rFonts w:ascii="Verdana" w:hAnsi="Verdana"/>
          <w:sz w:val="20"/>
          <w:szCs w:val="20"/>
          <w:lang w:val="sl-SI"/>
        </w:rPr>
        <w:t xml:space="preserve">S to pogodbo se izvajalec zaveže opraviti v pogodbi </w:t>
      </w:r>
      <w:r>
        <w:rPr>
          <w:rFonts w:ascii="Verdana" w:hAnsi="Verdana"/>
          <w:sz w:val="20"/>
          <w:szCs w:val="20"/>
          <w:lang w:val="sl-SI"/>
        </w:rPr>
        <w:t>določena dela</w:t>
      </w:r>
      <w:r w:rsidRPr="00A913F5">
        <w:rPr>
          <w:rFonts w:ascii="Verdana" w:hAnsi="Verdana"/>
          <w:sz w:val="20"/>
          <w:szCs w:val="20"/>
          <w:lang w:val="sl-SI"/>
        </w:rPr>
        <w:t xml:space="preserve"> v skladu s ponudbo</w:t>
      </w:r>
      <w:r>
        <w:rPr>
          <w:rFonts w:ascii="Verdana" w:hAnsi="Verdana"/>
          <w:sz w:val="20"/>
          <w:szCs w:val="20"/>
          <w:lang w:val="sl-SI"/>
        </w:rPr>
        <w:t xml:space="preserve">, obrazcem Predračun.xls </w:t>
      </w:r>
      <w:r w:rsidRPr="00B44492">
        <w:rPr>
          <w:rFonts w:ascii="Verdana" w:hAnsi="Verdana"/>
          <w:sz w:val="20"/>
          <w:szCs w:val="20"/>
          <w:lang w:val="sl-SI"/>
        </w:rPr>
        <w:t>in Projektno nalogo, ki so priloga</w:t>
      </w:r>
      <w:r w:rsidRPr="00A913F5">
        <w:rPr>
          <w:rFonts w:ascii="Verdana" w:hAnsi="Verdana"/>
          <w:sz w:val="20"/>
          <w:szCs w:val="20"/>
          <w:lang w:val="sl-SI"/>
        </w:rPr>
        <w:t xml:space="preserve"> te pogodbe, naročnik pa mu bo za to plačal pogodbeno ceno navedeno v tej pogodbi. </w:t>
      </w:r>
    </w:p>
    <w:p w14:paraId="6A2CE926" w14:textId="77777777" w:rsidR="00F01AF2" w:rsidRPr="00DD1248" w:rsidRDefault="00F01AF2" w:rsidP="00F01AF2">
      <w:pPr>
        <w:pStyle w:val="Odstavekseznama"/>
        <w:widowControl w:val="0"/>
        <w:numPr>
          <w:ilvl w:val="2"/>
          <w:numId w:val="1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 xml:space="preserve">Način izvedbe </w:t>
      </w:r>
      <w:r>
        <w:rPr>
          <w:rFonts w:ascii="Verdana" w:hAnsi="Verdana"/>
          <w:sz w:val="20"/>
          <w:szCs w:val="20"/>
          <w:lang w:val="sl-SI"/>
        </w:rPr>
        <w:t>del</w:t>
      </w:r>
      <w:r w:rsidRPr="00DD1248">
        <w:rPr>
          <w:rFonts w:ascii="Verdana" w:hAnsi="Verdana"/>
          <w:sz w:val="20"/>
          <w:szCs w:val="20"/>
          <w:lang w:val="sl-SI"/>
        </w:rPr>
        <w:t xml:space="preserve"> sme izvajalec izbrati v skladu s svojo strokovno presojo, če ga ne določi naročnik, če ni določen v </w:t>
      </w:r>
      <w:r>
        <w:rPr>
          <w:rFonts w:ascii="Verdana" w:hAnsi="Verdana"/>
          <w:sz w:val="20"/>
          <w:szCs w:val="20"/>
          <w:lang w:val="sl-SI"/>
        </w:rPr>
        <w:t>prilogah pogodbe</w:t>
      </w:r>
      <w:r w:rsidRPr="00DD1248">
        <w:rPr>
          <w:rFonts w:ascii="Verdana" w:hAnsi="Verdana"/>
          <w:sz w:val="20"/>
          <w:szCs w:val="20"/>
          <w:lang w:val="sl-SI"/>
        </w:rPr>
        <w:t xml:space="preserve"> ali če iz vsebine in namena naročila ne izhaja kaj drugega.</w:t>
      </w:r>
    </w:p>
    <w:p w14:paraId="57F950B6" w14:textId="77777777" w:rsidR="00F01AF2" w:rsidRPr="00D34477" w:rsidRDefault="00F01AF2" w:rsidP="00F01AF2">
      <w:pPr>
        <w:widowControl w:val="0"/>
        <w:numPr>
          <w:ilvl w:val="2"/>
          <w:numId w:val="13"/>
        </w:numPr>
        <w:spacing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14:paraId="129A4444" w14:textId="77777777" w:rsidR="00F01AF2" w:rsidRDefault="00F01AF2" w:rsidP="00F01AF2">
      <w:pPr>
        <w:pStyle w:val="Odstavekseznama"/>
        <w:widowControl w:val="0"/>
        <w:numPr>
          <w:ilvl w:val="3"/>
          <w:numId w:val="13"/>
        </w:numPr>
        <w:spacing w:after="120" w:line="240" w:lineRule="auto"/>
        <w:contextualSpacing w:val="0"/>
        <w:jc w:val="both"/>
        <w:rPr>
          <w:rFonts w:ascii="Verdana" w:hAnsi="Verdana"/>
          <w:sz w:val="20"/>
          <w:szCs w:val="20"/>
          <w:lang w:val="sl-SI"/>
        </w:rPr>
      </w:pPr>
      <w:r w:rsidRPr="00C23D9D">
        <w:rPr>
          <w:rFonts w:ascii="Verdana" w:hAnsi="Verdana"/>
          <w:sz w:val="20"/>
          <w:szCs w:val="20"/>
          <w:lang w:val="sl-SI"/>
        </w:rPr>
        <w:t xml:space="preserve">pred pričetkom izvajanja del </w:t>
      </w:r>
      <w:r>
        <w:rPr>
          <w:rFonts w:ascii="Verdana" w:hAnsi="Verdana"/>
          <w:sz w:val="20"/>
          <w:szCs w:val="20"/>
          <w:lang w:val="sl-SI"/>
        </w:rPr>
        <w:t>organiziral uvodni sestanek z izvajalcem in se dogovoril o začetku del in podrobnem terminskem načrtu;</w:t>
      </w:r>
    </w:p>
    <w:p w14:paraId="433998A1" w14:textId="77777777" w:rsidR="00F01AF2" w:rsidRDefault="00F01AF2" w:rsidP="00F01AF2">
      <w:pPr>
        <w:pStyle w:val="Odstavekseznama"/>
        <w:widowControl w:val="0"/>
        <w:numPr>
          <w:ilvl w:val="3"/>
          <w:numId w:val="13"/>
        </w:numPr>
        <w:spacing w:after="120" w:line="240" w:lineRule="auto"/>
        <w:contextualSpacing w:val="0"/>
        <w:jc w:val="both"/>
        <w:rPr>
          <w:rFonts w:ascii="Verdana" w:hAnsi="Verdana"/>
          <w:sz w:val="20"/>
          <w:szCs w:val="20"/>
          <w:lang w:val="sl-SI"/>
        </w:rPr>
      </w:pPr>
      <w:r w:rsidRPr="00C23D9D">
        <w:rPr>
          <w:rFonts w:ascii="Verdana" w:hAnsi="Verdana"/>
          <w:sz w:val="20"/>
          <w:szCs w:val="20"/>
          <w:lang w:val="sl-SI"/>
        </w:rPr>
        <w:t xml:space="preserve">izvajalcu pravočasno predal vso dokumentacijo, ki je potrebna za izvedbo </w:t>
      </w:r>
      <w:r>
        <w:rPr>
          <w:rFonts w:ascii="Verdana" w:hAnsi="Verdana"/>
          <w:sz w:val="20"/>
          <w:szCs w:val="20"/>
          <w:lang w:val="sl-SI"/>
        </w:rPr>
        <w:t>del</w:t>
      </w:r>
      <w:r w:rsidRPr="00C23D9D">
        <w:rPr>
          <w:rFonts w:ascii="Verdana" w:hAnsi="Verdana"/>
          <w:sz w:val="20"/>
          <w:szCs w:val="20"/>
          <w:lang w:val="sl-SI"/>
        </w:rPr>
        <w:t xml:space="preserve"> po tej pogodbi </w:t>
      </w:r>
      <w:r>
        <w:rPr>
          <w:rFonts w:ascii="Verdana" w:hAnsi="Verdana"/>
          <w:sz w:val="20"/>
          <w:szCs w:val="20"/>
          <w:lang w:val="sl-SI"/>
        </w:rPr>
        <w:t>ter</w:t>
      </w:r>
      <w:r w:rsidRPr="00C23D9D">
        <w:rPr>
          <w:rFonts w:ascii="Verdana" w:hAnsi="Verdana"/>
          <w:sz w:val="20"/>
          <w:szCs w:val="20"/>
          <w:lang w:val="sl-SI"/>
        </w:rPr>
        <w:t xml:space="preserve"> mu nudil vse potrebne informacije za izvedbo </w:t>
      </w:r>
      <w:r>
        <w:rPr>
          <w:rFonts w:ascii="Verdana" w:hAnsi="Verdana"/>
          <w:sz w:val="20"/>
          <w:szCs w:val="20"/>
          <w:lang w:val="sl-SI"/>
        </w:rPr>
        <w:t>del</w:t>
      </w:r>
      <w:r w:rsidRPr="00C23D9D">
        <w:rPr>
          <w:rFonts w:ascii="Verdana" w:hAnsi="Verdana"/>
          <w:sz w:val="20"/>
          <w:szCs w:val="20"/>
          <w:lang w:val="sl-SI"/>
        </w:rPr>
        <w:t xml:space="preserve"> po tej pogodbi</w:t>
      </w:r>
      <w:r>
        <w:rPr>
          <w:rFonts w:ascii="Verdana" w:hAnsi="Verdana"/>
          <w:sz w:val="20"/>
          <w:szCs w:val="20"/>
          <w:lang w:val="sl-SI"/>
        </w:rPr>
        <w:t>;</w:t>
      </w:r>
    </w:p>
    <w:p w14:paraId="13A12D9C" w14:textId="77777777" w:rsidR="00F01AF2" w:rsidRPr="00FC50B1" w:rsidRDefault="00F01AF2" w:rsidP="00F01AF2">
      <w:pPr>
        <w:pStyle w:val="Odstavekseznama"/>
        <w:numPr>
          <w:ilvl w:val="3"/>
          <w:numId w:val="13"/>
        </w:numPr>
        <w:spacing w:after="120" w:line="240" w:lineRule="auto"/>
        <w:contextualSpacing w:val="0"/>
        <w:jc w:val="both"/>
        <w:rPr>
          <w:rFonts w:ascii="Verdana" w:hAnsi="Verdana"/>
          <w:sz w:val="20"/>
          <w:szCs w:val="20"/>
          <w:lang w:val="sl-SI"/>
        </w:rPr>
      </w:pPr>
      <w:r w:rsidRPr="005E34AB">
        <w:rPr>
          <w:rFonts w:ascii="Verdana" w:hAnsi="Verdana"/>
          <w:sz w:val="20"/>
          <w:szCs w:val="20"/>
          <w:lang w:val="sl-SI"/>
        </w:rPr>
        <w:t>pridobi</w:t>
      </w:r>
      <w:r>
        <w:rPr>
          <w:rFonts w:ascii="Verdana" w:hAnsi="Verdana"/>
          <w:sz w:val="20"/>
          <w:szCs w:val="20"/>
          <w:lang w:val="sl-SI"/>
        </w:rPr>
        <w:t>l</w:t>
      </w:r>
      <w:r w:rsidRPr="005E34AB">
        <w:rPr>
          <w:rFonts w:ascii="Verdana" w:hAnsi="Verdana"/>
          <w:sz w:val="20"/>
          <w:szCs w:val="20"/>
          <w:lang w:val="sl-SI"/>
        </w:rPr>
        <w:t xml:space="preserve"> soglasja lastnikov zemljišč, ki so predmet izvedbe javnega naročila in soglasja </w:t>
      </w:r>
      <w:r w:rsidRPr="00FC50B1">
        <w:rPr>
          <w:rFonts w:ascii="Verdana" w:hAnsi="Verdana"/>
          <w:sz w:val="20"/>
          <w:szCs w:val="20"/>
          <w:lang w:val="sl-SI"/>
        </w:rPr>
        <w:t>pristojnih organov v skladu z zakonodajo Republike Slovenije;</w:t>
      </w:r>
    </w:p>
    <w:p w14:paraId="295F7A56" w14:textId="77777777" w:rsidR="00F01AF2" w:rsidRPr="00FC50B1" w:rsidRDefault="00F01AF2" w:rsidP="00F01AF2">
      <w:pPr>
        <w:pStyle w:val="Odstavekseznama"/>
        <w:numPr>
          <w:ilvl w:val="3"/>
          <w:numId w:val="13"/>
        </w:numPr>
        <w:spacing w:after="120" w:line="240" w:lineRule="auto"/>
        <w:contextualSpacing w:val="0"/>
        <w:jc w:val="both"/>
        <w:rPr>
          <w:rFonts w:ascii="Verdana" w:hAnsi="Verdana"/>
          <w:sz w:val="20"/>
          <w:szCs w:val="20"/>
          <w:lang w:val="sl-SI"/>
        </w:rPr>
      </w:pPr>
      <w:r w:rsidRPr="00FC50B1">
        <w:rPr>
          <w:rFonts w:ascii="Verdana" w:hAnsi="Verdana"/>
          <w:sz w:val="20"/>
          <w:szCs w:val="20"/>
          <w:lang w:val="sl-SI"/>
        </w:rPr>
        <w:t>izvajal naravovarstveni nadzor;</w:t>
      </w:r>
    </w:p>
    <w:p w14:paraId="4EE505B7" w14:textId="77777777" w:rsidR="00F01AF2" w:rsidRDefault="00F01AF2" w:rsidP="00F01AF2">
      <w:pPr>
        <w:pStyle w:val="Odstavekseznama"/>
        <w:numPr>
          <w:ilvl w:val="3"/>
          <w:numId w:val="13"/>
        </w:numPr>
        <w:spacing w:after="120" w:line="240" w:lineRule="auto"/>
        <w:contextualSpacing w:val="0"/>
        <w:jc w:val="both"/>
        <w:rPr>
          <w:rFonts w:ascii="Verdana" w:hAnsi="Verdana"/>
          <w:sz w:val="20"/>
          <w:szCs w:val="20"/>
          <w:lang w:val="sl-SI"/>
        </w:rPr>
      </w:pPr>
      <w:r w:rsidRPr="005E34AB">
        <w:rPr>
          <w:rFonts w:ascii="Verdana" w:hAnsi="Verdana"/>
          <w:sz w:val="20"/>
          <w:szCs w:val="20"/>
          <w:lang w:val="sl-SI"/>
        </w:rPr>
        <w:t xml:space="preserve">na </w:t>
      </w:r>
      <w:r>
        <w:rPr>
          <w:rFonts w:ascii="Verdana" w:hAnsi="Verdana"/>
          <w:sz w:val="20"/>
          <w:szCs w:val="20"/>
          <w:lang w:val="sl-SI"/>
        </w:rPr>
        <w:t>lokaciji kjer se izvajajo dela</w:t>
      </w:r>
      <w:r w:rsidRPr="005E34AB">
        <w:rPr>
          <w:rFonts w:ascii="Verdana" w:hAnsi="Verdana"/>
          <w:sz w:val="20"/>
          <w:szCs w:val="20"/>
          <w:lang w:val="sl-SI"/>
        </w:rPr>
        <w:t xml:space="preserve"> s trakom označi</w:t>
      </w:r>
      <w:r>
        <w:rPr>
          <w:rFonts w:ascii="Verdana" w:hAnsi="Verdana"/>
          <w:sz w:val="20"/>
          <w:szCs w:val="20"/>
          <w:lang w:val="sl-SI"/>
        </w:rPr>
        <w:t>l</w:t>
      </w:r>
      <w:r w:rsidRPr="005E34AB">
        <w:rPr>
          <w:rFonts w:ascii="Verdana" w:hAnsi="Verdana"/>
          <w:sz w:val="20"/>
          <w:szCs w:val="20"/>
          <w:lang w:val="sl-SI"/>
        </w:rPr>
        <w:t xml:space="preserve"> mesta v katera izvajalec ne sme posegati s strojno mehanizacijo</w:t>
      </w:r>
      <w:r>
        <w:rPr>
          <w:rFonts w:ascii="Verdana" w:hAnsi="Verdana"/>
          <w:sz w:val="20"/>
          <w:szCs w:val="20"/>
          <w:lang w:val="sl-SI"/>
        </w:rPr>
        <w:t>;</w:t>
      </w:r>
    </w:p>
    <w:p w14:paraId="43191A77" w14:textId="77777777" w:rsidR="00F01AF2" w:rsidRPr="005E34AB" w:rsidRDefault="00F01AF2" w:rsidP="00F01AF2">
      <w:pPr>
        <w:pStyle w:val="Odstavekseznama"/>
        <w:numPr>
          <w:ilvl w:val="3"/>
          <w:numId w:val="13"/>
        </w:numPr>
        <w:spacing w:after="120" w:line="240" w:lineRule="auto"/>
        <w:contextualSpacing w:val="0"/>
        <w:jc w:val="both"/>
        <w:rPr>
          <w:rFonts w:ascii="Verdana" w:hAnsi="Verdana"/>
          <w:sz w:val="20"/>
          <w:szCs w:val="20"/>
          <w:lang w:val="sl-SI"/>
        </w:rPr>
      </w:pPr>
      <w:r>
        <w:rPr>
          <w:rFonts w:ascii="Verdana" w:hAnsi="Verdana"/>
          <w:sz w:val="20"/>
          <w:szCs w:val="20"/>
          <w:lang w:val="sl-SI"/>
        </w:rPr>
        <w:t>določil mesta za prevzem lesne biomase s strani lastnikov zemljišč;</w:t>
      </w:r>
    </w:p>
    <w:p w14:paraId="35193108" w14:textId="77777777" w:rsidR="00F01AF2" w:rsidRPr="009041D4" w:rsidRDefault="00F01AF2" w:rsidP="00F01AF2">
      <w:pPr>
        <w:widowControl w:val="0"/>
        <w:numPr>
          <w:ilvl w:val="3"/>
          <w:numId w:val="13"/>
        </w:numPr>
        <w:spacing w:after="120" w:line="240" w:lineRule="auto"/>
        <w:jc w:val="both"/>
        <w:rPr>
          <w:rFonts w:ascii="Verdana" w:hAnsi="Verdana"/>
          <w:sz w:val="20"/>
          <w:szCs w:val="20"/>
          <w:lang w:val="sl-SI"/>
        </w:rPr>
      </w:pPr>
      <w:r w:rsidRPr="009041D4">
        <w:rPr>
          <w:rFonts w:ascii="Verdana" w:hAnsi="Verdana"/>
          <w:sz w:val="20"/>
          <w:szCs w:val="20"/>
          <w:lang w:val="sl-SI"/>
        </w:rPr>
        <w:lastRenderedPageBreak/>
        <w:t>sodeloval z izvajalcem z namenom, da bo predmet pogodbe izveden v skladu</w:t>
      </w:r>
      <w:r>
        <w:rPr>
          <w:rFonts w:ascii="Verdana" w:hAnsi="Verdana"/>
          <w:sz w:val="20"/>
          <w:szCs w:val="20"/>
          <w:lang w:val="sl-SI"/>
        </w:rPr>
        <w:t xml:space="preserve"> z obrazcem Predračun.xls </w:t>
      </w:r>
      <w:r w:rsidRPr="009041D4">
        <w:rPr>
          <w:rFonts w:ascii="Verdana" w:hAnsi="Verdana"/>
          <w:sz w:val="20"/>
          <w:szCs w:val="20"/>
          <w:lang w:val="sl-SI"/>
        </w:rPr>
        <w:t>in Projektno nalogo;</w:t>
      </w:r>
    </w:p>
    <w:p w14:paraId="227AC5AB" w14:textId="77777777" w:rsidR="00F01AF2" w:rsidRPr="00C23D9D" w:rsidRDefault="00F01AF2" w:rsidP="00F01AF2">
      <w:pPr>
        <w:widowControl w:val="0"/>
        <w:numPr>
          <w:ilvl w:val="3"/>
          <w:numId w:val="13"/>
        </w:numPr>
        <w:spacing w:after="120" w:line="240" w:lineRule="auto"/>
        <w:jc w:val="both"/>
        <w:rPr>
          <w:rFonts w:ascii="Verdana" w:hAnsi="Verdana"/>
          <w:sz w:val="20"/>
          <w:szCs w:val="20"/>
          <w:lang w:val="sl-SI"/>
        </w:rPr>
      </w:pPr>
      <w:r w:rsidRPr="00C23D9D">
        <w:rPr>
          <w:rFonts w:ascii="Verdana" w:hAnsi="Verdana"/>
          <w:sz w:val="20"/>
          <w:szCs w:val="20"/>
          <w:lang w:val="sl-SI"/>
        </w:rPr>
        <w:t>obveščal izvajalca o vseh spremembah in novo nastalih situacijah, ki bi lahko vplivale na potek in obseg predmeta pogodbe;</w:t>
      </w:r>
    </w:p>
    <w:p w14:paraId="5AFDE8B7" w14:textId="77777777" w:rsidR="00F01AF2" w:rsidRPr="00C23D9D" w:rsidRDefault="00F01AF2" w:rsidP="00F01AF2">
      <w:pPr>
        <w:widowControl w:val="0"/>
        <w:numPr>
          <w:ilvl w:val="3"/>
          <w:numId w:val="13"/>
        </w:numPr>
        <w:spacing w:after="120" w:line="240" w:lineRule="auto"/>
        <w:jc w:val="both"/>
        <w:rPr>
          <w:rFonts w:ascii="Verdana" w:hAnsi="Verdana"/>
          <w:sz w:val="20"/>
          <w:szCs w:val="20"/>
          <w:lang w:val="sl-SI"/>
        </w:rPr>
      </w:pPr>
      <w:r w:rsidRPr="00C23D9D">
        <w:rPr>
          <w:rFonts w:ascii="Verdana" w:hAnsi="Verdana"/>
          <w:sz w:val="20"/>
          <w:szCs w:val="20"/>
          <w:lang w:val="sl-SI"/>
        </w:rPr>
        <w:t>plačal dogovorjeni pogodbeni znesek v rokih in na način, dogovorjen s to pogodbo.</w:t>
      </w:r>
    </w:p>
    <w:p w14:paraId="59D5AC24" w14:textId="77777777" w:rsidR="00F01AF2" w:rsidRPr="00C23D9D" w:rsidRDefault="00F01AF2" w:rsidP="00F01AF2">
      <w:pPr>
        <w:widowControl w:val="0"/>
        <w:numPr>
          <w:ilvl w:val="2"/>
          <w:numId w:val="13"/>
        </w:numPr>
        <w:spacing w:after="120" w:line="240" w:lineRule="auto"/>
        <w:jc w:val="both"/>
        <w:rPr>
          <w:rFonts w:ascii="Verdana" w:hAnsi="Verdana"/>
          <w:sz w:val="20"/>
          <w:szCs w:val="20"/>
          <w:lang w:val="sl-SI"/>
        </w:rPr>
      </w:pPr>
      <w:r w:rsidRPr="00C23D9D">
        <w:rPr>
          <w:rFonts w:ascii="Verdana" w:hAnsi="Verdana"/>
          <w:sz w:val="20"/>
          <w:szCs w:val="20"/>
          <w:lang w:val="sl-SI"/>
        </w:rPr>
        <w:t>Neizpolnjevanje zgoraj naštetih naročnikovih obveznosti pomeni, da izvajalec ni v zamudi, če je edini in neposredni razlog zamude</w:t>
      </w:r>
      <w:r>
        <w:rPr>
          <w:rFonts w:ascii="Verdana" w:hAnsi="Verdana"/>
          <w:sz w:val="20"/>
          <w:szCs w:val="20"/>
          <w:lang w:val="sl-SI"/>
        </w:rPr>
        <w:t xml:space="preserve"> del</w:t>
      </w:r>
      <w:r w:rsidRPr="00C23D9D">
        <w:rPr>
          <w:rFonts w:ascii="Verdana" w:hAnsi="Verdana"/>
          <w:sz w:val="20"/>
          <w:szCs w:val="20"/>
          <w:lang w:val="sl-SI"/>
        </w:rPr>
        <w:t xml:space="preserve"> zaradi opustitve naročnikove dolžnosti in da izvajalec iz enakega razloga ni odgovoren za škodo, ki neposredno nastane le zaradi opustitve ali zamude naročnika. Naročnik zaradi svoje zamude primerno podaljša izvedbene roke in opravi ostalo potrebno, da izvajalec glede izvedbe ne preide v slabši položaj, kot če zamude ne bi bilo.</w:t>
      </w:r>
    </w:p>
    <w:p w14:paraId="7539BDFC" w14:textId="77777777" w:rsidR="00F01AF2" w:rsidRPr="00A913F5" w:rsidRDefault="00F01AF2" w:rsidP="00F01AF2">
      <w:pPr>
        <w:widowControl w:val="0"/>
        <w:numPr>
          <w:ilvl w:val="2"/>
          <w:numId w:val="13"/>
        </w:numPr>
        <w:spacing w:after="120" w:line="240" w:lineRule="auto"/>
        <w:jc w:val="both"/>
        <w:rPr>
          <w:rFonts w:ascii="Verdana" w:hAnsi="Verdana"/>
          <w:sz w:val="20"/>
          <w:szCs w:val="20"/>
          <w:lang w:val="sl-SI"/>
        </w:rPr>
      </w:pPr>
      <w:r w:rsidRPr="00C23D9D">
        <w:rPr>
          <w:rFonts w:ascii="Verdana" w:hAnsi="Verdana"/>
          <w:sz w:val="20"/>
          <w:szCs w:val="20"/>
          <w:lang w:val="sl-SI"/>
        </w:rPr>
        <w:t xml:space="preserve">Nobena poslovna listina v zvezi z izvajanjem </w:t>
      </w:r>
      <w:r>
        <w:rPr>
          <w:rFonts w:ascii="Verdana" w:hAnsi="Verdana"/>
          <w:sz w:val="20"/>
          <w:szCs w:val="20"/>
          <w:lang w:val="sl-SI"/>
        </w:rPr>
        <w:t>del</w:t>
      </w:r>
      <w:r w:rsidRPr="00C23D9D">
        <w:rPr>
          <w:rFonts w:ascii="Verdana" w:hAnsi="Verdana"/>
          <w:sz w:val="20"/>
          <w:szCs w:val="20"/>
          <w:lang w:val="sl-SI"/>
        </w:rPr>
        <w:t xml:space="preserve"> in nobena situacija ali prevzem ne more biti veljaven in naročnika ne obvezuje, če je predhodno ne odobri naročnik sam. Kakršnokoli odstopanje od </w:t>
      </w:r>
      <w:r>
        <w:rPr>
          <w:rFonts w:ascii="Verdana" w:hAnsi="Verdana"/>
          <w:sz w:val="20"/>
          <w:szCs w:val="20"/>
          <w:lang w:val="sl-SI"/>
        </w:rPr>
        <w:t>Projektne naloge</w:t>
      </w:r>
      <w:r w:rsidRPr="00C23D9D">
        <w:rPr>
          <w:rFonts w:ascii="Verdana" w:hAnsi="Verdana"/>
          <w:sz w:val="20"/>
          <w:szCs w:val="20"/>
          <w:lang w:val="sl-SI"/>
        </w:rPr>
        <w:t xml:space="preserve"> ali te pogodbe s strani izvajalca brez predhodne odobritve naročnika je neveljavno, izvajalec pa je za nepotrjeno odstopanje od </w:t>
      </w:r>
      <w:r>
        <w:rPr>
          <w:rFonts w:ascii="Verdana" w:hAnsi="Verdana"/>
          <w:sz w:val="20"/>
          <w:szCs w:val="20"/>
          <w:lang w:val="sl-SI"/>
        </w:rPr>
        <w:t>Projektne naloge</w:t>
      </w:r>
      <w:r w:rsidRPr="00C23D9D">
        <w:rPr>
          <w:rFonts w:ascii="Verdana" w:hAnsi="Verdana"/>
          <w:sz w:val="20"/>
          <w:szCs w:val="20"/>
          <w:lang w:val="sl-SI"/>
        </w:rPr>
        <w:t xml:space="preserve"> naročniku odškodninsko odgovoren in mora na zahtevo naročnika takoj vzpostaviti pravilno stanje </w:t>
      </w:r>
      <w:r>
        <w:rPr>
          <w:rFonts w:ascii="Verdana" w:hAnsi="Verdana"/>
          <w:sz w:val="20"/>
          <w:szCs w:val="20"/>
          <w:lang w:val="sl-SI"/>
        </w:rPr>
        <w:t>izvedbe del</w:t>
      </w:r>
      <w:r w:rsidRPr="00C23D9D">
        <w:rPr>
          <w:rFonts w:ascii="Verdana" w:hAnsi="Verdana"/>
          <w:sz w:val="20"/>
          <w:szCs w:val="20"/>
          <w:lang w:val="sl-SI"/>
        </w:rPr>
        <w:t>.</w:t>
      </w:r>
    </w:p>
    <w:p w14:paraId="433A75BE" w14:textId="77777777" w:rsidR="00F01AF2" w:rsidRPr="00D34477" w:rsidRDefault="00F01AF2" w:rsidP="00F01AF2">
      <w:pPr>
        <w:widowControl w:val="0"/>
        <w:numPr>
          <w:ilvl w:val="2"/>
          <w:numId w:val="13"/>
        </w:numPr>
        <w:spacing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14:paraId="34C3C3FB" w14:textId="77777777" w:rsidR="00F01AF2" w:rsidRPr="00C23D9D" w:rsidRDefault="00F01AF2" w:rsidP="00F01AF2">
      <w:pPr>
        <w:widowControl w:val="0"/>
        <w:numPr>
          <w:ilvl w:val="3"/>
          <w:numId w:val="13"/>
        </w:numPr>
        <w:spacing w:after="120" w:line="240" w:lineRule="auto"/>
        <w:jc w:val="both"/>
        <w:rPr>
          <w:rFonts w:ascii="Verdana" w:hAnsi="Verdana"/>
          <w:sz w:val="20"/>
          <w:szCs w:val="20"/>
          <w:lang w:val="sl-SI"/>
        </w:rPr>
      </w:pPr>
      <w:r>
        <w:rPr>
          <w:rFonts w:ascii="Verdana" w:hAnsi="Verdana"/>
          <w:sz w:val="20"/>
          <w:szCs w:val="20"/>
          <w:lang w:val="sl-SI"/>
        </w:rPr>
        <w:t>p</w:t>
      </w:r>
      <w:r w:rsidRPr="00C23D9D">
        <w:rPr>
          <w:rFonts w:ascii="Verdana" w:hAnsi="Verdana"/>
          <w:sz w:val="20"/>
          <w:szCs w:val="20"/>
          <w:lang w:val="sl-SI"/>
        </w:rPr>
        <w:t>revzet</w:t>
      </w:r>
      <w:r>
        <w:rPr>
          <w:rFonts w:ascii="Verdana" w:hAnsi="Verdana"/>
          <w:sz w:val="20"/>
          <w:szCs w:val="20"/>
          <w:lang w:val="sl-SI"/>
        </w:rPr>
        <w:t xml:space="preserve">a dela </w:t>
      </w:r>
      <w:r w:rsidRPr="00C23D9D">
        <w:rPr>
          <w:rFonts w:ascii="Verdana" w:hAnsi="Verdana"/>
          <w:sz w:val="20"/>
          <w:szCs w:val="20"/>
          <w:lang w:val="sl-SI"/>
        </w:rPr>
        <w:t>izvedel strokovno pravilno, vestno in kvalitetno, v skladu s slovenskimi standardi in zakoni, tehničnimi predpisi; morebitna škoda med izvedbo oziroma v zvezi z njo bremeni izvajalca;</w:t>
      </w:r>
    </w:p>
    <w:p w14:paraId="55423260" w14:textId="77777777" w:rsidR="00F01AF2" w:rsidRPr="009041D4" w:rsidRDefault="00F01AF2" w:rsidP="00F01AF2">
      <w:pPr>
        <w:widowControl w:val="0"/>
        <w:numPr>
          <w:ilvl w:val="3"/>
          <w:numId w:val="13"/>
        </w:numPr>
        <w:spacing w:after="120" w:line="240" w:lineRule="auto"/>
        <w:jc w:val="both"/>
        <w:rPr>
          <w:rFonts w:ascii="Verdana" w:hAnsi="Verdana"/>
          <w:sz w:val="20"/>
          <w:szCs w:val="20"/>
          <w:lang w:val="sl-SI"/>
        </w:rPr>
      </w:pPr>
      <w:r w:rsidRPr="009041D4">
        <w:rPr>
          <w:rFonts w:ascii="Verdana" w:hAnsi="Verdana"/>
          <w:sz w:val="20"/>
          <w:szCs w:val="20"/>
          <w:lang w:val="sl-SI"/>
        </w:rPr>
        <w:t xml:space="preserve">izvedel dela po tej pogodbi v skladu z navodili naročnika, </w:t>
      </w:r>
      <w:r>
        <w:rPr>
          <w:rFonts w:ascii="Verdana" w:hAnsi="Verdana"/>
          <w:sz w:val="20"/>
          <w:szCs w:val="20"/>
          <w:lang w:val="sl-SI"/>
        </w:rPr>
        <w:t xml:space="preserve">obrazcem Predračun.xls </w:t>
      </w:r>
      <w:r w:rsidRPr="009041D4">
        <w:rPr>
          <w:rFonts w:ascii="Verdana" w:hAnsi="Verdana"/>
          <w:sz w:val="20"/>
          <w:szCs w:val="20"/>
          <w:lang w:val="sl-SI"/>
        </w:rPr>
        <w:t>in Projektno nalogo;</w:t>
      </w:r>
    </w:p>
    <w:p w14:paraId="67935D92" w14:textId="77777777" w:rsidR="00F01AF2" w:rsidRDefault="00F01AF2" w:rsidP="00F01AF2">
      <w:pPr>
        <w:widowControl w:val="0"/>
        <w:numPr>
          <w:ilvl w:val="3"/>
          <w:numId w:val="13"/>
        </w:numPr>
        <w:spacing w:after="120" w:line="240" w:lineRule="auto"/>
        <w:jc w:val="both"/>
        <w:rPr>
          <w:rFonts w:ascii="Verdana" w:hAnsi="Verdana"/>
          <w:sz w:val="20"/>
          <w:szCs w:val="20"/>
          <w:lang w:val="sl-SI"/>
        </w:rPr>
      </w:pPr>
      <w:bookmarkStart w:id="3" w:name="_Hlk22812252"/>
      <w:r w:rsidRPr="001765CB">
        <w:rPr>
          <w:rFonts w:ascii="Verdana" w:hAnsi="Verdana"/>
          <w:sz w:val="20"/>
          <w:szCs w:val="20"/>
          <w:lang w:val="sl-SI"/>
        </w:rPr>
        <w:t>priče</w:t>
      </w:r>
      <w:r>
        <w:rPr>
          <w:rFonts w:ascii="Verdana" w:hAnsi="Verdana"/>
          <w:sz w:val="20"/>
          <w:szCs w:val="20"/>
          <w:lang w:val="sl-SI"/>
        </w:rPr>
        <w:t>l</w:t>
      </w:r>
      <w:r w:rsidRPr="001765CB">
        <w:rPr>
          <w:rFonts w:ascii="Verdana" w:hAnsi="Verdana"/>
          <w:sz w:val="20"/>
          <w:szCs w:val="20"/>
          <w:lang w:val="sl-SI"/>
        </w:rPr>
        <w:t xml:space="preserve"> z deli v desetih dneh po podpisu pogodbe</w:t>
      </w:r>
      <w:r>
        <w:rPr>
          <w:rFonts w:ascii="Verdana" w:hAnsi="Verdana"/>
          <w:sz w:val="20"/>
          <w:szCs w:val="20"/>
          <w:lang w:val="sl-SI"/>
        </w:rPr>
        <w:t>;</w:t>
      </w:r>
    </w:p>
    <w:bookmarkEnd w:id="3"/>
    <w:p w14:paraId="1B799BEF" w14:textId="77777777" w:rsidR="00F01AF2" w:rsidRDefault="00F01AF2" w:rsidP="00F01AF2">
      <w:pPr>
        <w:pStyle w:val="Odstavekseznama"/>
        <w:numPr>
          <w:ilvl w:val="3"/>
          <w:numId w:val="13"/>
        </w:numPr>
        <w:spacing w:after="120" w:line="240" w:lineRule="auto"/>
        <w:contextualSpacing w:val="0"/>
        <w:jc w:val="both"/>
        <w:rPr>
          <w:rFonts w:ascii="Verdana" w:hAnsi="Verdana"/>
          <w:sz w:val="20"/>
          <w:szCs w:val="20"/>
          <w:lang w:val="sl-SI"/>
        </w:rPr>
      </w:pPr>
      <w:r>
        <w:rPr>
          <w:rFonts w:ascii="Verdana" w:hAnsi="Verdana"/>
          <w:sz w:val="20"/>
          <w:szCs w:val="20"/>
          <w:lang w:val="sl-SI"/>
        </w:rPr>
        <w:t>za vsako spremembo predhodno pridobil pisno soglasje naročnika, sicer se bo štelo, da naročnik k spremembi ni dal svojega soglasja;</w:t>
      </w:r>
    </w:p>
    <w:p w14:paraId="235FD6E6" w14:textId="77777777" w:rsidR="00F01AF2" w:rsidRPr="009041D4" w:rsidRDefault="00F01AF2" w:rsidP="00F01AF2">
      <w:pPr>
        <w:pStyle w:val="Odstavekseznama"/>
        <w:numPr>
          <w:ilvl w:val="3"/>
          <w:numId w:val="13"/>
        </w:numPr>
        <w:spacing w:after="120" w:line="240" w:lineRule="auto"/>
        <w:contextualSpacing w:val="0"/>
        <w:jc w:val="both"/>
        <w:rPr>
          <w:rFonts w:ascii="Verdana" w:hAnsi="Verdana"/>
          <w:sz w:val="20"/>
          <w:szCs w:val="20"/>
          <w:lang w:val="sl-SI"/>
        </w:rPr>
      </w:pPr>
      <w:r w:rsidRPr="009041D4">
        <w:rPr>
          <w:rFonts w:ascii="Verdana" w:hAnsi="Verdana"/>
          <w:sz w:val="20"/>
          <w:szCs w:val="20"/>
          <w:lang w:val="sl-SI"/>
        </w:rPr>
        <w:t>predstavniku naročnika omogočil vpogled v situacije (račune) podizvajalcev, v kolikor bo to potrebno za določitev stopnje gotovosti izvršenih del, na osnovi katere se bodo izstavljale mesečne situacije;</w:t>
      </w:r>
    </w:p>
    <w:p w14:paraId="2EC3FC70" w14:textId="77777777" w:rsidR="00F01AF2" w:rsidRDefault="00F01AF2" w:rsidP="00F01AF2">
      <w:pPr>
        <w:pStyle w:val="Odstavekseznama"/>
        <w:widowControl w:val="0"/>
        <w:numPr>
          <w:ilvl w:val="3"/>
          <w:numId w:val="13"/>
        </w:numPr>
        <w:spacing w:after="120" w:line="240" w:lineRule="auto"/>
        <w:contextualSpacing w:val="0"/>
        <w:jc w:val="both"/>
        <w:rPr>
          <w:rFonts w:ascii="Verdana" w:hAnsi="Verdana"/>
          <w:sz w:val="20"/>
          <w:szCs w:val="20"/>
          <w:lang w:val="sl-SI"/>
        </w:rPr>
      </w:pPr>
      <w:r>
        <w:rPr>
          <w:rFonts w:ascii="Verdana" w:hAnsi="Verdana"/>
          <w:sz w:val="20"/>
          <w:szCs w:val="20"/>
          <w:lang w:val="sl-SI"/>
        </w:rPr>
        <w:t xml:space="preserve">dela </w:t>
      </w:r>
      <w:r w:rsidRPr="0030200F">
        <w:rPr>
          <w:rFonts w:ascii="Verdana" w:hAnsi="Verdana"/>
          <w:sz w:val="20"/>
          <w:szCs w:val="20"/>
          <w:lang w:val="sl-SI"/>
        </w:rPr>
        <w:t>izvedel z usposobljenimi delavci in ustrezno mehanizacijo</w:t>
      </w:r>
      <w:r>
        <w:rPr>
          <w:rFonts w:ascii="Verdana" w:hAnsi="Verdana"/>
          <w:sz w:val="20"/>
          <w:szCs w:val="20"/>
          <w:lang w:val="sl-SI"/>
        </w:rPr>
        <w:t>;</w:t>
      </w:r>
    </w:p>
    <w:p w14:paraId="2FB82816" w14:textId="77777777" w:rsidR="00F01AF2" w:rsidRDefault="00F01AF2" w:rsidP="00F01AF2">
      <w:pPr>
        <w:pStyle w:val="Odstavekseznama"/>
        <w:numPr>
          <w:ilvl w:val="3"/>
          <w:numId w:val="13"/>
        </w:numPr>
        <w:spacing w:after="120" w:line="240" w:lineRule="auto"/>
        <w:contextualSpacing w:val="0"/>
        <w:jc w:val="both"/>
        <w:rPr>
          <w:rFonts w:ascii="Verdana" w:hAnsi="Verdana"/>
          <w:sz w:val="20"/>
          <w:szCs w:val="20"/>
          <w:lang w:val="sl-SI"/>
        </w:rPr>
      </w:pPr>
      <w:r w:rsidRPr="009041D4">
        <w:rPr>
          <w:rFonts w:ascii="Verdana" w:hAnsi="Verdana"/>
          <w:sz w:val="20"/>
          <w:szCs w:val="20"/>
          <w:lang w:val="sl-SI"/>
        </w:rPr>
        <w:t>posekano biomaso (debla dreves) odložil na mesto, ki ga določi naročnik in je namenjeno prevzemu lesa s strani lastnikov zemljišč;</w:t>
      </w:r>
    </w:p>
    <w:p w14:paraId="46E68DD6" w14:textId="77777777" w:rsidR="00F01AF2" w:rsidRPr="009041D4" w:rsidRDefault="00F01AF2" w:rsidP="00F01AF2">
      <w:pPr>
        <w:pStyle w:val="Odstavekseznama"/>
        <w:numPr>
          <w:ilvl w:val="3"/>
          <w:numId w:val="13"/>
        </w:numPr>
        <w:spacing w:after="120" w:line="240" w:lineRule="auto"/>
        <w:contextualSpacing w:val="0"/>
        <w:jc w:val="both"/>
        <w:rPr>
          <w:rFonts w:ascii="Verdana" w:hAnsi="Verdana"/>
          <w:sz w:val="20"/>
          <w:szCs w:val="20"/>
          <w:lang w:val="sl-SI"/>
        </w:rPr>
      </w:pPr>
      <w:r>
        <w:rPr>
          <w:rFonts w:ascii="Verdana" w:hAnsi="Verdana"/>
          <w:sz w:val="20"/>
          <w:szCs w:val="20"/>
          <w:lang w:val="sl-SI"/>
        </w:rPr>
        <w:t>uporabljal z naročnikom v naprej dogovorjene spravilne poti;</w:t>
      </w:r>
    </w:p>
    <w:p w14:paraId="15DC2D47" w14:textId="77777777" w:rsidR="00F01AF2" w:rsidRDefault="00F01AF2" w:rsidP="00F01AF2">
      <w:pPr>
        <w:pStyle w:val="Odstavekseznama"/>
        <w:widowControl w:val="0"/>
        <w:numPr>
          <w:ilvl w:val="3"/>
          <w:numId w:val="13"/>
        </w:numPr>
        <w:spacing w:after="120" w:line="240" w:lineRule="auto"/>
        <w:contextualSpacing w:val="0"/>
        <w:jc w:val="both"/>
        <w:rPr>
          <w:rFonts w:ascii="Verdana" w:hAnsi="Verdana"/>
          <w:sz w:val="20"/>
          <w:szCs w:val="20"/>
          <w:lang w:val="sl-SI"/>
        </w:rPr>
      </w:pPr>
      <w:r w:rsidRPr="0030200F">
        <w:rPr>
          <w:rFonts w:ascii="Verdana" w:hAnsi="Verdana"/>
          <w:sz w:val="20"/>
          <w:szCs w:val="20"/>
          <w:lang w:val="sl-SI"/>
        </w:rPr>
        <w:t xml:space="preserve">pet delovnih dni pred izvedbo </w:t>
      </w:r>
      <w:r>
        <w:rPr>
          <w:rFonts w:ascii="Verdana" w:hAnsi="Verdana"/>
          <w:sz w:val="20"/>
          <w:szCs w:val="20"/>
          <w:lang w:val="sl-SI"/>
        </w:rPr>
        <w:t xml:space="preserve">del (v primeru prekinitve posameznih del, pet delovnih </w:t>
      </w:r>
      <w:r>
        <w:rPr>
          <w:rFonts w:ascii="Verdana" w:hAnsi="Verdana"/>
          <w:sz w:val="20"/>
          <w:szCs w:val="20"/>
          <w:lang w:val="sl-SI"/>
        </w:rPr>
        <w:lastRenderedPageBreak/>
        <w:t>dni pred vsakokratno izvedbo del)</w:t>
      </w:r>
      <w:r w:rsidRPr="0030200F">
        <w:rPr>
          <w:rFonts w:ascii="Verdana" w:hAnsi="Verdana"/>
          <w:sz w:val="20"/>
          <w:szCs w:val="20"/>
          <w:lang w:val="sl-SI"/>
        </w:rPr>
        <w:t xml:space="preserve"> obvestil naročnika o pričetku </w:t>
      </w:r>
      <w:r>
        <w:rPr>
          <w:rFonts w:ascii="Verdana" w:hAnsi="Verdana"/>
          <w:sz w:val="20"/>
          <w:szCs w:val="20"/>
          <w:lang w:val="sl-SI"/>
        </w:rPr>
        <w:t>izvedbe del</w:t>
      </w:r>
      <w:r w:rsidRPr="0030200F">
        <w:rPr>
          <w:rFonts w:ascii="Verdana" w:hAnsi="Verdana"/>
          <w:sz w:val="20"/>
          <w:szCs w:val="20"/>
          <w:lang w:val="sl-SI"/>
        </w:rPr>
        <w:t>;</w:t>
      </w:r>
      <w:r>
        <w:rPr>
          <w:rFonts w:ascii="Verdana" w:hAnsi="Verdana"/>
          <w:sz w:val="20"/>
          <w:szCs w:val="20"/>
          <w:lang w:val="sl-SI"/>
        </w:rPr>
        <w:t xml:space="preserve"> pred pričetkom del znotraj območja označenega s trakom mora izvajalec obvestiti naročnika posebej zaradi podrobnejšega nadzora na terenu</w:t>
      </w:r>
    </w:p>
    <w:p w14:paraId="3AC1AACD" w14:textId="77777777" w:rsidR="00F01AF2" w:rsidRPr="009E3755" w:rsidRDefault="00F01AF2" w:rsidP="00F01AF2">
      <w:pPr>
        <w:widowControl w:val="0"/>
        <w:numPr>
          <w:ilvl w:val="3"/>
          <w:numId w:val="13"/>
        </w:numPr>
        <w:spacing w:after="120" w:line="240" w:lineRule="auto"/>
        <w:jc w:val="both"/>
        <w:rPr>
          <w:rFonts w:ascii="Verdana" w:hAnsi="Verdana"/>
          <w:sz w:val="20"/>
          <w:szCs w:val="20"/>
          <w:lang w:val="sl-SI"/>
        </w:rPr>
      </w:pPr>
      <w:r w:rsidRPr="009E3755">
        <w:rPr>
          <w:rFonts w:ascii="Verdana" w:hAnsi="Verdana"/>
          <w:sz w:val="20"/>
          <w:szCs w:val="20"/>
          <w:lang w:val="sl-SI"/>
        </w:rPr>
        <w:t>med izvajanjem pogodbenih del poskrbel za vse potrebne ukrepe varstva pri</w:t>
      </w:r>
      <w:r>
        <w:rPr>
          <w:rFonts w:ascii="Verdana" w:hAnsi="Verdana"/>
          <w:sz w:val="20"/>
          <w:szCs w:val="20"/>
          <w:lang w:val="sl-SI"/>
        </w:rPr>
        <w:t xml:space="preserve"> delu, varstva okolja in varstva</w:t>
      </w:r>
      <w:r w:rsidRPr="009E3755">
        <w:rPr>
          <w:rFonts w:ascii="Verdana" w:hAnsi="Verdana"/>
          <w:sz w:val="20"/>
          <w:szCs w:val="20"/>
          <w:lang w:val="sl-SI"/>
        </w:rPr>
        <w:t xml:space="preserve"> pred požarom;</w:t>
      </w:r>
    </w:p>
    <w:p w14:paraId="32C2422E" w14:textId="77777777" w:rsidR="00F01AF2" w:rsidRPr="009041D4" w:rsidRDefault="00F01AF2" w:rsidP="00F01AF2">
      <w:pPr>
        <w:pStyle w:val="Odstavekseznama"/>
        <w:widowControl w:val="0"/>
        <w:numPr>
          <w:ilvl w:val="3"/>
          <w:numId w:val="13"/>
        </w:numPr>
        <w:spacing w:after="120" w:line="240" w:lineRule="auto"/>
        <w:contextualSpacing w:val="0"/>
        <w:jc w:val="both"/>
        <w:rPr>
          <w:rFonts w:ascii="Verdana" w:hAnsi="Verdana"/>
          <w:sz w:val="20"/>
          <w:szCs w:val="20"/>
          <w:lang w:val="sl-SI"/>
        </w:rPr>
      </w:pPr>
      <w:r w:rsidRPr="009041D4">
        <w:rPr>
          <w:rFonts w:ascii="Verdana" w:hAnsi="Verdana"/>
          <w:sz w:val="20"/>
          <w:szCs w:val="20"/>
          <w:lang w:val="sl-SI"/>
        </w:rPr>
        <w:t>skladno z navodili naročnika poročal o izvajanju del v pisni obliki;</w:t>
      </w:r>
    </w:p>
    <w:p w14:paraId="6171B208" w14:textId="77777777" w:rsidR="00F01AF2" w:rsidRPr="00DA746F" w:rsidRDefault="00F01AF2" w:rsidP="00F01AF2">
      <w:pPr>
        <w:widowControl w:val="0"/>
        <w:numPr>
          <w:ilvl w:val="3"/>
          <w:numId w:val="13"/>
        </w:numPr>
        <w:spacing w:after="120" w:line="240" w:lineRule="auto"/>
        <w:jc w:val="both"/>
        <w:rPr>
          <w:rFonts w:ascii="Verdana" w:hAnsi="Verdana"/>
          <w:sz w:val="20"/>
          <w:szCs w:val="20"/>
          <w:lang w:val="sl-SI"/>
        </w:rPr>
      </w:pPr>
      <w:r w:rsidRPr="00DA746F">
        <w:rPr>
          <w:rFonts w:ascii="Verdana" w:hAnsi="Verdana"/>
          <w:sz w:val="20"/>
          <w:szCs w:val="20"/>
          <w:lang w:val="sl-SI"/>
        </w:rPr>
        <w:t xml:space="preserve">v primeru nepredvidenih, presežnih in dodatnih </w:t>
      </w:r>
      <w:r>
        <w:rPr>
          <w:rFonts w:ascii="Verdana" w:hAnsi="Verdana"/>
          <w:sz w:val="20"/>
          <w:szCs w:val="20"/>
          <w:lang w:val="sl-SI"/>
        </w:rPr>
        <w:t>del</w:t>
      </w:r>
      <w:r w:rsidRPr="00DA746F">
        <w:rPr>
          <w:rFonts w:ascii="Verdana" w:hAnsi="Verdana"/>
          <w:sz w:val="20"/>
          <w:szCs w:val="20"/>
          <w:lang w:val="sl-SI"/>
        </w:rPr>
        <w:t xml:space="preserve"> ali sprememb glede na začet</w:t>
      </w:r>
      <w:r>
        <w:rPr>
          <w:rFonts w:ascii="Verdana" w:hAnsi="Verdana"/>
          <w:sz w:val="20"/>
          <w:szCs w:val="20"/>
          <w:lang w:val="sl-SI"/>
        </w:rPr>
        <w:t xml:space="preserve">en obrazec Predračun.xls in Projektno nalogo, </w:t>
      </w:r>
      <w:r w:rsidRPr="00DA746F">
        <w:rPr>
          <w:rFonts w:ascii="Verdana" w:hAnsi="Verdana"/>
          <w:sz w:val="20"/>
          <w:szCs w:val="20"/>
          <w:lang w:val="sl-SI"/>
        </w:rPr>
        <w:t>obvestil naročnika in opravil t</w:t>
      </w:r>
      <w:r>
        <w:rPr>
          <w:rFonts w:ascii="Verdana" w:hAnsi="Verdana"/>
          <w:sz w:val="20"/>
          <w:szCs w:val="20"/>
          <w:lang w:val="sl-SI"/>
        </w:rPr>
        <w:t xml:space="preserve">a dela </w:t>
      </w:r>
      <w:r w:rsidRPr="00DA746F">
        <w:rPr>
          <w:rFonts w:ascii="Verdana" w:hAnsi="Verdana"/>
          <w:sz w:val="20"/>
          <w:szCs w:val="20"/>
          <w:lang w:val="sl-SI"/>
        </w:rPr>
        <w:t>le po pisnem nalogu naročnika;</w:t>
      </w:r>
    </w:p>
    <w:p w14:paraId="61C7B625" w14:textId="77777777" w:rsidR="00F01AF2" w:rsidRPr="009041D4" w:rsidRDefault="00F01AF2" w:rsidP="00F01AF2">
      <w:pPr>
        <w:widowControl w:val="0"/>
        <w:numPr>
          <w:ilvl w:val="3"/>
          <w:numId w:val="13"/>
        </w:numPr>
        <w:spacing w:after="120" w:line="240" w:lineRule="auto"/>
        <w:jc w:val="both"/>
        <w:rPr>
          <w:rFonts w:ascii="Verdana" w:hAnsi="Verdana"/>
          <w:sz w:val="20"/>
          <w:szCs w:val="20"/>
          <w:lang w:val="sl-SI"/>
        </w:rPr>
      </w:pPr>
      <w:r w:rsidRPr="009041D4">
        <w:rPr>
          <w:rFonts w:ascii="Verdana" w:hAnsi="Verdana"/>
          <w:sz w:val="20"/>
          <w:szCs w:val="20"/>
          <w:lang w:val="sl-SI"/>
        </w:rPr>
        <w:t>uredil vse potrebno za dovoz in odvoz odpadnega materiala na/z lokacije kjer se dela izvajajo ter upošteval predpise v zvezi z ravnanjem z odpadki;</w:t>
      </w:r>
    </w:p>
    <w:p w14:paraId="45A39018" w14:textId="77777777" w:rsidR="00F01AF2" w:rsidRDefault="00F01AF2" w:rsidP="00F01AF2">
      <w:pPr>
        <w:widowControl w:val="0"/>
        <w:numPr>
          <w:ilvl w:val="3"/>
          <w:numId w:val="13"/>
        </w:numPr>
        <w:spacing w:after="120" w:line="240" w:lineRule="auto"/>
        <w:jc w:val="both"/>
        <w:rPr>
          <w:rFonts w:ascii="Verdana" w:hAnsi="Verdana"/>
          <w:sz w:val="20"/>
          <w:szCs w:val="20"/>
          <w:lang w:val="sl-SI"/>
        </w:rPr>
      </w:pPr>
      <w:r>
        <w:rPr>
          <w:rFonts w:ascii="Verdana" w:hAnsi="Verdana"/>
          <w:sz w:val="20"/>
          <w:szCs w:val="20"/>
          <w:lang w:val="sl-SI"/>
        </w:rPr>
        <w:t>sproti čistil cestišče in druge površine, ki jih bo uporabljal za transport;</w:t>
      </w:r>
    </w:p>
    <w:p w14:paraId="2EDBBCB7" w14:textId="77777777" w:rsidR="00F01AF2" w:rsidRDefault="00F01AF2" w:rsidP="00F01AF2">
      <w:pPr>
        <w:widowControl w:val="0"/>
        <w:numPr>
          <w:ilvl w:val="3"/>
          <w:numId w:val="13"/>
        </w:numPr>
        <w:spacing w:after="120" w:line="240" w:lineRule="auto"/>
        <w:jc w:val="both"/>
        <w:rPr>
          <w:rFonts w:ascii="Verdana" w:hAnsi="Verdana"/>
          <w:sz w:val="20"/>
          <w:szCs w:val="20"/>
          <w:lang w:val="sl-SI"/>
        </w:rPr>
      </w:pPr>
      <w:r>
        <w:rPr>
          <w:rFonts w:ascii="Verdana" w:hAnsi="Verdana"/>
          <w:sz w:val="20"/>
          <w:szCs w:val="20"/>
          <w:lang w:val="sl-SI"/>
        </w:rPr>
        <w:t xml:space="preserve">pred vsakim prihodom mehanizacije na območje mokrišča, se mora mehanizacijo temeljito očistiti, zaradi preprečevanja morebitnega vnosa invazivnih tujerodnih rastlinskih vrst; </w:t>
      </w:r>
    </w:p>
    <w:p w14:paraId="3EE383B5" w14:textId="77777777" w:rsidR="00F01AF2" w:rsidRDefault="00F01AF2" w:rsidP="00F01AF2">
      <w:pPr>
        <w:widowControl w:val="0"/>
        <w:numPr>
          <w:ilvl w:val="3"/>
          <w:numId w:val="13"/>
        </w:numPr>
        <w:spacing w:after="120" w:line="240" w:lineRule="auto"/>
        <w:jc w:val="both"/>
        <w:rPr>
          <w:rFonts w:ascii="Verdana" w:hAnsi="Verdana"/>
          <w:sz w:val="20"/>
          <w:szCs w:val="20"/>
          <w:lang w:val="sl-SI"/>
        </w:rPr>
      </w:pPr>
      <w:r>
        <w:rPr>
          <w:rFonts w:ascii="Verdana" w:hAnsi="Verdana"/>
          <w:sz w:val="20"/>
          <w:szCs w:val="20"/>
          <w:lang w:val="sl-SI"/>
        </w:rPr>
        <w:t>povrnil vrednost poškodb in saniral poškodbe, ki bi v času in zaradi izvajanja predmetnega javnega naročila nastale naročniku ter tretjim osebam ter jamčil naročniku, da ne bo škode in tožb z odškodninskimi zahtevki in v primeru nastanka takšnih morebitnih zahtevkov tretjih oseb naročniku dal dodatno jamstvo in zavarovanje za primer uveljavljanja takšnih zahtevkov tretjih oseb zoper naročnika;</w:t>
      </w:r>
    </w:p>
    <w:p w14:paraId="39409EAE" w14:textId="77777777" w:rsidR="00F01AF2" w:rsidRDefault="00F01AF2" w:rsidP="00F01AF2">
      <w:pPr>
        <w:widowControl w:val="0"/>
        <w:numPr>
          <w:ilvl w:val="3"/>
          <w:numId w:val="13"/>
        </w:numPr>
        <w:spacing w:after="120" w:line="240" w:lineRule="auto"/>
        <w:jc w:val="both"/>
        <w:rPr>
          <w:rFonts w:ascii="Verdana" w:hAnsi="Verdana"/>
          <w:sz w:val="20"/>
          <w:szCs w:val="20"/>
          <w:lang w:val="sl-SI"/>
        </w:rPr>
      </w:pPr>
      <w:r>
        <w:rPr>
          <w:rFonts w:ascii="Verdana" w:hAnsi="Verdana"/>
          <w:sz w:val="20"/>
          <w:szCs w:val="20"/>
          <w:lang w:val="sl-SI"/>
        </w:rPr>
        <w:t>zagotovil prisotnost in sodelovanje pooblaščenega predstavnika na strani izvajalca na vseh dogovorih in operativnih sestankih, na zahtevo naročnika le temu predložil podroben in natančen pisni opis izvajanja posameznih del po časovnem načrtu ter izvajanja vseh ostalih dejanj, ki so potrebna za izvajanje del;</w:t>
      </w:r>
    </w:p>
    <w:p w14:paraId="7F145093" w14:textId="77777777" w:rsidR="00F01AF2" w:rsidRPr="00605267" w:rsidRDefault="00F01AF2" w:rsidP="00F01AF2">
      <w:pPr>
        <w:pStyle w:val="Odstavekseznama"/>
        <w:numPr>
          <w:ilvl w:val="3"/>
          <w:numId w:val="13"/>
        </w:numPr>
        <w:spacing w:after="120" w:line="240" w:lineRule="auto"/>
        <w:contextualSpacing w:val="0"/>
        <w:jc w:val="both"/>
        <w:rPr>
          <w:rFonts w:ascii="Verdana" w:hAnsi="Verdana"/>
          <w:sz w:val="20"/>
          <w:szCs w:val="20"/>
          <w:lang w:val="sl-SI"/>
        </w:rPr>
      </w:pPr>
      <w:r>
        <w:rPr>
          <w:rFonts w:ascii="Verdana" w:hAnsi="Verdana"/>
          <w:sz w:val="20"/>
          <w:szCs w:val="20"/>
          <w:lang w:val="sl-SI"/>
        </w:rPr>
        <w:t>v</w:t>
      </w:r>
      <w:r w:rsidRPr="00605267">
        <w:rPr>
          <w:rFonts w:ascii="Verdana" w:hAnsi="Verdana"/>
          <w:sz w:val="20"/>
          <w:szCs w:val="20"/>
          <w:lang w:val="sl-SI"/>
        </w:rPr>
        <w:t xml:space="preserve"> obdobju izvajanja </w:t>
      </w:r>
      <w:r>
        <w:rPr>
          <w:rFonts w:ascii="Verdana" w:hAnsi="Verdana"/>
          <w:sz w:val="20"/>
          <w:szCs w:val="20"/>
          <w:lang w:val="sl-SI"/>
        </w:rPr>
        <w:t>del</w:t>
      </w:r>
      <w:r w:rsidRPr="00605267">
        <w:rPr>
          <w:rFonts w:ascii="Verdana" w:hAnsi="Verdana"/>
          <w:sz w:val="20"/>
          <w:szCs w:val="20"/>
          <w:lang w:val="sl-SI"/>
        </w:rPr>
        <w:t xml:space="preserve"> tesno sodeloval z naročnikom in se prilagajal okoliščinam, ki jih narekujejo vremenski pogoji, nosilnost tal in strokovna ocena naravovarstvene službe</w:t>
      </w:r>
      <w:r>
        <w:rPr>
          <w:rFonts w:ascii="Verdana" w:hAnsi="Verdana"/>
          <w:sz w:val="20"/>
          <w:szCs w:val="20"/>
          <w:lang w:val="sl-SI"/>
        </w:rPr>
        <w:t>;</w:t>
      </w:r>
    </w:p>
    <w:p w14:paraId="49640FA9" w14:textId="77777777" w:rsidR="00F01AF2" w:rsidRPr="00F9783F" w:rsidRDefault="00F01AF2" w:rsidP="00F01AF2">
      <w:pPr>
        <w:widowControl w:val="0"/>
        <w:numPr>
          <w:ilvl w:val="3"/>
          <w:numId w:val="13"/>
        </w:numPr>
        <w:spacing w:after="120" w:line="240" w:lineRule="auto"/>
        <w:jc w:val="both"/>
        <w:rPr>
          <w:rFonts w:ascii="Verdana" w:hAnsi="Verdana"/>
          <w:sz w:val="20"/>
          <w:szCs w:val="20"/>
          <w:u w:val="single"/>
          <w:lang w:val="sl-SI"/>
        </w:rPr>
      </w:pPr>
      <w:r>
        <w:rPr>
          <w:rFonts w:ascii="Verdana" w:hAnsi="Verdana"/>
          <w:sz w:val="20"/>
          <w:szCs w:val="20"/>
          <w:lang w:val="sl-SI"/>
        </w:rPr>
        <w:t xml:space="preserve">takoj pisno </w:t>
      </w:r>
      <w:r w:rsidRPr="00F9783F">
        <w:rPr>
          <w:rFonts w:ascii="Verdana" w:hAnsi="Verdana"/>
          <w:sz w:val="20"/>
          <w:szCs w:val="20"/>
          <w:lang w:val="sl-SI"/>
        </w:rPr>
        <w:t xml:space="preserve">opozoril naročnika na okoliščine, ki bi lahko otežile ali onemogočile kvalitetno in pravilno izvedbo </w:t>
      </w:r>
      <w:r>
        <w:rPr>
          <w:rFonts w:ascii="Verdana" w:hAnsi="Verdana"/>
          <w:sz w:val="20"/>
          <w:szCs w:val="20"/>
          <w:lang w:val="sl-SI"/>
        </w:rPr>
        <w:t>del</w:t>
      </w:r>
      <w:r w:rsidRPr="00F9783F">
        <w:rPr>
          <w:rFonts w:ascii="Verdana" w:hAnsi="Verdana"/>
          <w:sz w:val="20"/>
          <w:szCs w:val="20"/>
          <w:lang w:val="sl-SI"/>
        </w:rPr>
        <w:t>;</w:t>
      </w:r>
    </w:p>
    <w:p w14:paraId="1EB9B4C4" w14:textId="77777777" w:rsidR="00F01AF2" w:rsidRPr="00DD1248" w:rsidRDefault="00F01AF2" w:rsidP="00F01AF2">
      <w:pPr>
        <w:pStyle w:val="Odstavekseznama"/>
        <w:widowControl w:val="0"/>
        <w:numPr>
          <w:ilvl w:val="3"/>
          <w:numId w:val="1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v teku izvajanja pogodbe zagotavljal razpoložljivost ponujenih kadrovskih, tehnoloških in organizacijskih resursov – do spremembe prijavljenih kadrov ali podizvajalcev lahko pride le po predhodnem pisnem soglasju naročnika;</w:t>
      </w:r>
    </w:p>
    <w:p w14:paraId="55588C08" w14:textId="77777777" w:rsidR="00F01AF2" w:rsidRDefault="00F01AF2" w:rsidP="00F01AF2">
      <w:pPr>
        <w:widowControl w:val="0"/>
        <w:numPr>
          <w:ilvl w:val="3"/>
          <w:numId w:val="13"/>
        </w:numPr>
        <w:spacing w:after="120" w:line="240" w:lineRule="auto"/>
        <w:jc w:val="both"/>
        <w:rPr>
          <w:rFonts w:ascii="Verdana" w:hAnsi="Verdana"/>
          <w:sz w:val="20"/>
          <w:szCs w:val="20"/>
          <w:lang w:val="sl-SI"/>
        </w:rPr>
      </w:pPr>
      <w:r w:rsidRPr="00DD1248">
        <w:rPr>
          <w:rFonts w:ascii="Verdana" w:hAnsi="Verdana"/>
          <w:sz w:val="20"/>
          <w:szCs w:val="20"/>
          <w:lang w:val="sl-SI"/>
        </w:rPr>
        <w:t>omo</w:t>
      </w:r>
      <w:r>
        <w:rPr>
          <w:rFonts w:ascii="Verdana" w:hAnsi="Verdana"/>
          <w:sz w:val="20"/>
          <w:szCs w:val="20"/>
          <w:lang w:val="sl-SI"/>
        </w:rPr>
        <w:t>gočal ustrezen nadzor naročniku.</w:t>
      </w:r>
    </w:p>
    <w:p w14:paraId="4100FE06" w14:textId="77777777" w:rsidR="00F01AF2" w:rsidRDefault="00F01AF2" w:rsidP="00F01AF2">
      <w:pPr>
        <w:widowControl w:val="0"/>
        <w:numPr>
          <w:ilvl w:val="3"/>
          <w:numId w:val="13"/>
        </w:numPr>
        <w:spacing w:after="120" w:line="240" w:lineRule="auto"/>
        <w:jc w:val="both"/>
        <w:rPr>
          <w:rFonts w:ascii="Verdana" w:hAnsi="Verdana"/>
          <w:sz w:val="20"/>
          <w:szCs w:val="20"/>
          <w:lang w:val="sl-SI"/>
        </w:rPr>
      </w:pPr>
      <w:r>
        <w:rPr>
          <w:rFonts w:ascii="Verdana" w:hAnsi="Verdana"/>
          <w:sz w:val="20"/>
          <w:szCs w:val="20"/>
          <w:lang w:val="sl-SI"/>
        </w:rPr>
        <w:t xml:space="preserve">Upošteval vse naravovarstvene omilitvene ukrepe dovoljenj za poseg v naravo </w:t>
      </w:r>
      <w:r w:rsidRPr="00DD39D0">
        <w:rPr>
          <w:rFonts w:ascii="Verdana" w:hAnsi="Verdana"/>
          <w:sz w:val="20"/>
          <w:szCs w:val="20"/>
          <w:lang w:val="sl-SI"/>
        </w:rPr>
        <w:lastRenderedPageBreak/>
        <w:t>(priloga k pogodbi)</w:t>
      </w:r>
      <w:r>
        <w:rPr>
          <w:rFonts w:ascii="Verdana" w:hAnsi="Verdana"/>
          <w:sz w:val="20"/>
          <w:szCs w:val="20"/>
          <w:lang w:val="sl-SI"/>
        </w:rPr>
        <w:t>:</w:t>
      </w:r>
    </w:p>
    <w:p w14:paraId="6C451EC3" w14:textId="77777777" w:rsidR="00F01AF2" w:rsidRPr="00F01AF2" w:rsidRDefault="00F01AF2" w:rsidP="00F01AF2">
      <w:pPr>
        <w:widowControl w:val="0"/>
        <w:numPr>
          <w:ilvl w:val="4"/>
          <w:numId w:val="48"/>
        </w:numPr>
        <w:spacing w:after="120" w:line="240" w:lineRule="auto"/>
        <w:jc w:val="both"/>
        <w:rPr>
          <w:rFonts w:ascii="Verdana" w:hAnsi="Verdana"/>
          <w:sz w:val="20"/>
          <w:szCs w:val="20"/>
          <w:lang w:val="sl-SI"/>
        </w:rPr>
      </w:pPr>
      <w:r w:rsidRPr="00F01AF2">
        <w:rPr>
          <w:rFonts w:ascii="Verdana" w:hAnsi="Verdana"/>
          <w:sz w:val="20"/>
          <w:szCs w:val="20"/>
          <w:lang w:val="sl-SI"/>
        </w:rPr>
        <w:t>št. 356-8/2019-3, z dne 24.01.2020</w:t>
      </w:r>
    </w:p>
    <w:p w14:paraId="32BA0C3C" w14:textId="77777777" w:rsidR="00F01AF2" w:rsidRPr="00F01AF2" w:rsidRDefault="00F01AF2" w:rsidP="00F01AF2">
      <w:pPr>
        <w:widowControl w:val="0"/>
        <w:numPr>
          <w:ilvl w:val="4"/>
          <w:numId w:val="48"/>
        </w:numPr>
        <w:spacing w:after="120" w:line="240" w:lineRule="auto"/>
        <w:jc w:val="both"/>
        <w:rPr>
          <w:rFonts w:ascii="Verdana" w:hAnsi="Verdana"/>
          <w:sz w:val="20"/>
          <w:szCs w:val="20"/>
          <w:lang w:val="sl-SI"/>
        </w:rPr>
      </w:pPr>
      <w:r w:rsidRPr="00F01AF2">
        <w:rPr>
          <w:rFonts w:ascii="Verdana" w:hAnsi="Verdana"/>
          <w:sz w:val="20"/>
          <w:szCs w:val="20"/>
          <w:lang w:val="sl-SI"/>
        </w:rPr>
        <w:t>št. 356-8/2019-5, z dne 11.03.2020</w:t>
      </w:r>
    </w:p>
    <w:p w14:paraId="26743B21" w14:textId="77777777" w:rsidR="00F01AF2" w:rsidRPr="00DD1248" w:rsidRDefault="00F01AF2" w:rsidP="00F01AF2">
      <w:pPr>
        <w:pStyle w:val="Odstavekseznama"/>
        <w:widowControl w:val="0"/>
        <w:numPr>
          <w:ilvl w:val="2"/>
          <w:numId w:val="1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 xml:space="preserve">Če naročnik naroči izvajalcu </w:t>
      </w:r>
      <w:r>
        <w:rPr>
          <w:rFonts w:ascii="Verdana" w:hAnsi="Verdana"/>
          <w:sz w:val="20"/>
          <w:szCs w:val="20"/>
          <w:lang w:val="sl-SI"/>
        </w:rPr>
        <w:t>dela</w:t>
      </w:r>
      <w:r w:rsidRPr="00DD1248">
        <w:rPr>
          <w:rFonts w:ascii="Verdana" w:hAnsi="Verdana"/>
          <w:sz w:val="20"/>
          <w:szCs w:val="20"/>
          <w:lang w:val="sl-SI"/>
        </w:rPr>
        <w:t>, s kater</w:t>
      </w:r>
      <w:r>
        <w:rPr>
          <w:rFonts w:ascii="Verdana" w:hAnsi="Verdana"/>
          <w:sz w:val="20"/>
          <w:szCs w:val="20"/>
          <w:lang w:val="sl-SI"/>
        </w:rPr>
        <w:t>imi</w:t>
      </w:r>
      <w:r w:rsidRPr="00DD1248">
        <w:rPr>
          <w:rFonts w:ascii="Verdana" w:hAnsi="Verdana"/>
          <w:sz w:val="20"/>
          <w:szCs w:val="20"/>
          <w:lang w:val="sl-SI"/>
        </w:rPr>
        <w:t xml:space="preserve"> bi bili kršeni predpisi ali pa povzročena nesorazmerna škoda naročniku ali tretjemu, lahko izvajalec takšno naročilo odkloni, ne da bi kršil pogodbo, vendar mora razlog za odklonitev dokazati. Če naročilo ne omogoča strokovno optimalne izvedbe </w:t>
      </w:r>
      <w:r>
        <w:rPr>
          <w:rFonts w:ascii="Verdana" w:hAnsi="Verdana"/>
          <w:sz w:val="20"/>
          <w:szCs w:val="20"/>
          <w:lang w:val="sl-SI"/>
        </w:rPr>
        <w:t>del</w:t>
      </w:r>
      <w:r w:rsidRPr="00DD1248">
        <w:rPr>
          <w:rFonts w:ascii="Verdana" w:hAnsi="Verdana"/>
          <w:sz w:val="20"/>
          <w:szCs w:val="20"/>
          <w:lang w:val="sl-SI"/>
        </w:rPr>
        <w:t xml:space="preserve"> ali pa zahteva rešitve, ki niso v skladu s pravili stroke, mora izvajalec naročnika na to dejstvo opozoriti in mu svetovati primernejšo izvedbo.</w:t>
      </w:r>
    </w:p>
    <w:p w14:paraId="540D38F4" w14:textId="77777777" w:rsidR="00F01AF2" w:rsidRPr="00D34477" w:rsidRDefault="00F01AF2" w:rsidP="00F01AF2">
      <w:pPr>
        <w:widowControl w:val="0"/>
        <w:numPr>
          <w:ilvl w:val="2"/>
          <w:numId w:val="13"/>
        </w:numPr>
        <w:spacing w:after="120" w:line="240" w:lineRule="auto"/>
        <w:jc w:val="both"/>
        <w:rPr>
          <w:rFonts w:ascii="Verdana" w:hAnsi="Verdana"/>
          <w:sz w:val="20"/>
          <w:szCs w:val="20"/>
          <w:u w:val="single"/>
          <w:lang w:val="sl-SI"/>
        </w:rPr>
      </w:pPr>
      <w:r w:rsidRPr="00DD1248">
        <w:rPr>
          <w:rFonts w:ascii="Verdana" w:hAnsi="Verdana"/>
          <w:sz w:val="20"/>
          <w:szCs w:val="20"/>
          <w:lang w:val="sl-SI"/>
        </w:rPr>
        <w:t xml:space="preserve">Neutemeljena zavrnitev naročila ali odstopanje od naročenega načina izvedbe pomeni kršitev pogodbene obveznosti, zaradi katere lahko naročnik izvede kritni kup, razdre pogodbo, uveljavi finančno zavarovanja </w:t>
      </w:r>
      <w:r w:rsidRPr="00D34477">
        <w:rPr>
          <w:rFonts w:ascii="Verdana" w:hAnsi="Verdana"/>
          <w:sz w:val="20"/>
          <w:szCs w:val="20"/>
          <w:lang w:val="sl-SI"/>
        </w:rPr>
        <w:t>za dobro izvedbo pogodbenih obveznosti, v primeru škode pa tudi zahteva odškodnino.</w:t>
      </w:r>
    </w:p>
    <w:p w14:paraId="1A4ECBEC" w14:textId="77777777" w:rsidR="00F01AF2" w:rsidRPr="00AA0742" w:rsidRDefault="00F01AF2" w:rsidP="00F01AF2">
      <w:pPr>
        <w:widowControl w:val="0"/>
        <w:numPr>
          <w:ilvl w:val="2"/>
          <w:numId w:val="1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14:paraId="5BF1EA0F" w14:textId="77777777" w:rsidR="00F01AF2" w:rsidRDefault="00F01AF2" w:rsidP="00F01AF2">
      <w:pPr>
        <w:pStyle w:val="Odstavekseznama"/>
        <w:widowControl w:val="0"/>
        <w:numPr>
          <w:ilvl w:val="0"/>
          <w:numId w:val="27"/>
        </w:numPr>
        <w:spacing w:after="120" w:line="240" w:lineRule="auto"/>
        <w:jc w:val="center"/>
        <w:rPr>
          <w:rFonts w:ascii="Verdana" w:hAnsi="Verdana"/>
          <w:sz w:val="20"/>
          <w:szCs w:val="20"/>
          <w:lang w:val="sl-SI"/>
        </w:rPr>
      </w:pPr>
      <w:r>
        <w:rPr>
          <w:rFonts w:ascii="Verdana" w:hAnsi="Verdana"/>
          <w:sz w:val="20"/>
          <w:szCs w:val="20"/>
          <w:lang w:val="sl-SI"/>
        </w:rPr>
        <w:t>člen</w:t>
      </w:r>
    </w:p>
    <w:p w14:paraId="6AAD2CAB" w14:textId="77777777" w:rsidR="00F01AF2" w:rsidRPr="00FC50B1" w:rsidRDefault="00F01AF2" w:rsidP="00F01AF2">
      <w:pPr>
        <w:widowControl w:val="0"/>
        <w:spacing w:after="120" w:line="240" w:lineRule="auto"/>
        <w:jc w:val="center"/>
        <w:rPr>
          <w:rFonts w:ascii="Verdana" w:hAnsi="Verdana"/>
          <w:sz w:val="20"/>
          <w:szCs w:val="20"/>
          <w:lang w:val="sl-SI"/>
        </w:rPr>
      </w:pPr>
      <w:r w:rsidRPr="00FC50B1">
        <w:rPr>
          <w:rFonts w:ascii="Verdana" w:hAnsi="Verdana"/>
          <w:sz w:val="20"/>
          <w:szCs w:val="20"/>
          <w:lang w:val="sl-SI"/>
        </w:rPr>
        <w:t xml:space="preserve">OBRAČUN IZVEDENIH </w:t>
      </w:r>
      <w:r>
        <w:rPr>
          <w:rFonts w:ascii="Verdana" w:hAnsi="Verdana"/>
          <w:sz w:val="20"/>
          <w:szCs w:val="20"/>
          <w:lang w:val="sl-SI"/>
        </w:rPr>
        <w:t>DEL</w:t>
      </w:r>
    </w:p>
    <w:p w14:paraId="1097998E" w14:textId="77777777" w:rsidR="00F01AF2" w:rsidRPr="00B44492" w:rsidRDefault="00F01AF2" w:rsidP="00F01AF2">
      <w:pPr>
        <w:pStyle w:val="Odstavekseznama"/>
        <w:widowControl w:val="0"/>
        <w:numPr>
          <w:ilvl w:val="0"/>
          <w:numId w:val="47"/>
        </w:numPr>
        <w:spacing w:after="120" w:line="240" w:lineRule="auto"/>
        <w:ind w:left="714" w:hanging="357"/>
        <w:contextualSpacing w:val="0"/>
        <w:jc w:val="both"/>
        <w:rPr>
          <w:rFonts w:ascii="Verdana" w:hAnsi="Verdana"/>
          <w:sz w:val="20"/>
          <w:szCs w:val="20"/>
          <w:lang w:val="sl-SI"/>
        </w:rPr>
      </w:pPr>
      <w:r w:rsidRPr="00B44492">
        <w:rPr>
          <w:rFonts w:ascii="Verdana" w:hAnsi="Verdana"/>
          <w:sz w:val="20"/>
          <w:szCs w:val="20"/>
          <w:lang w:val="sl-SI"/>
        </w:rPr>
        <w:t xml:space="preserve">Izvajalec bo izvedene količine del obračunaval z začasnimi mesečnimi situacijami in končno situacijo, izdano na podlagi končnega obračuna del. </w:t>
      </w:r>
    </w:p>
    <w:p w14:paraId="22EA929D" w14:textId="77777777" w:rsidR="00F01AF2" w:rsidRPr="00421021" w:rsidRDefault="00F01AF2" w:rsidP="00F01AF2">
      <w:pPr>
        <w:pStyle w:val="Odstavekseznama"/>
        <w:widowControl w:val="0"/>
        <w:numPr>
          <w:ilvl w:val="0"/>
          <w:numId w:val="47"/>
        </w:numPr>
        <w:spacing w:after="120" w:line="240" w:lineRule="auto"/>
        <w:ind w:left="714" w:hanging="357"/>
        <w:contextualSpacing w:val="0"/>
        <w:jc w:val="both"/>
        <w:rPr>
          <w:rFonts w:ascii="Verdana" w:hAnsi="Verdana"/>
          <w:sz w:val="20"/>
          <w:szCs w:val="20"/>
          <w:lang w:val="sl-SI"/>
        </w:rPr>
      </w:pPr>
      <w:r w:rsidRPr="00421021">
        <w:rPr>
          <w:rFonts w:ascii="Verdana" w:hAnsi="Verdana"/>
          <w:sz w:val="20"/>
          <w:szCs w:val="20"/>
          <w:lang w:val="sl-SI"/>
        </w:rPr>
        <w:t xml:space="preserve">Začasno situacijo je dolžan izvajalec izstaviti </w:t>
      </w:r>
      <w:r>
        <w:rPr>
          <w:rFonts w:ascii="Verdana" w:hAnsi="Verdana"/>
          <w:sz w:val="20"/>
          <w:szCs w:val="20"/>
          <w:lang w:val="sl-SI"/>
        </w:rPr>
        <w:t>desetega</w:t>
      </w:r>
      <w:r w:rsidRPr="00421021">
        <w:rPr>
          <w:rFonts w:ascii="Verdana" w:hAnsi="Verdana"/>
          <w:sz w:val="20"/>
          <w:szCs w:val="20"/>
          <w:lang w:val="sl-SI"/>
        </w:rPr>
        <w:t xml:space="preserve"> (</w:t>
      </w:r>
      <w:r>
        <w:rPr>
          <w:rFonts w:ascii="Verdana" w:hAnsi="Verdana"/>
          <w:sz w:val="20"/>
          <w:szCs w:val="20"/>
          <w:lang w:val="sl-SI"/>
        </w:rPr>
        <w:t>10</w:t>
      </w:r>
      <w:r w:rsidRPr="00421021">
        <w:rPr>
          <w:rFonts w:ascii="Verdana" w:hAnsi="Verdana"/>
          <w:sz w:val="20"/>
          <w:szCs w:val="20"/>
          <w:lang w:val="sl-SI"/>
        </w:rPr>
        <w:t xml:space="preserve">.) dne v mesecu za pretekli mesec. </w:t>
      </w:r>
      <w:r w:rsidRPr="005B023B">
        <w:rPr>
          <w:rFonts w:ascii="Verdana" w:hAnsi="Verdana"/>
          <w:sz w:val="20"/>
          <w:szCs w:val="20"/>
          <w:lang w:val="sl-SI"/>
        </w:rPr>
        <w:t>Končno situacijo je dolžan izvajalec izstaviti po dokončno potrjenem končnem obračunu</w:t>
      </w:r>
      <w:r w:rsidRPr="00421021">
        <w:rPr>
          <w:rFonts w:ascii="Verdana" w:hAnsi="Verdana"/>
          <w:sz w:val="20"/>
          <w:szCs w:val="20"/>
          <w:lang w:val="sl-SI"/>
        </w:rPr>
        <w:t xml:space="preserve">. </w:t>
      </w:r>
    </w:p>
    <w:p w14:paraId="1C074317" w14:textId="77777777" w:rsidR="00F01AF2" w:rsidRDefault="00F01AF2" w:rsidP="00F01AF2">
      <w:pPr>
        <w:pStyle w:val="Odstavekseznama"/>
        <w:widowControl w:val="0"/>
        <w:numPr>
          <w:ilvl w:val="0"/>
          <w:numId w:val="47"/>
        </w:numPr>
        <w:spacing w:after="120" w:line="240" w:lineRule="auto"/>
        <w:ind w:left="714" w:hanging="357"/>
        <w:contextualSpacing w:val="0"/>
        <w:jc w:val="both"/>
        <w:rPr>
          <w:rFonts w:ascii="Verdana" w:hAnsi="Verdana"/>
          <w:sz w:val="20"/>
          <w:szCs w:val="20"/>
          <w:lang w:val="sl-SI"/>
        </w:rPr>
      </w:pPr>
      <w:r w:rsidRPr="00B44492">
        <w:rPr>
          <w:rFonts w:ascii="Verdana" w:hAnsi="Verdana"/>
          <w:sz w:val="20"/>
          <w:szCs w:val="20"/>
          <w:lang w:val="sl-SI"/>
        </w:rPr>
        <w:t>Naročnik je dolžan v naslednjih osmih dneh po prejemu situacijo potrditi ali pa zavrniti z obrazložitvijo. Če situacija v danem roku ni zavrnjena z obrazložitvijo, se šteje za potrjeno. Potrjena situacija je podlaga za izdajo računa in izplačilo. Če je naročnikova zavrnitev delna, je nesporni del računa dolžan plačati.</w:t>
      </w:r>
    </w:p>
    <w:p w14:paraId="5DA589B8" w14:textId="77777777" w:rsidR="00F01AF2" w:rsidRDefault="00F01AF2" w:rsidP="00F01AF2">
      <w:pPr>
        <w:pStyle w:val="Odstavekseznama"/>
        <w:widowControl w:val="0"/>
        <w:numPr>
          <w:ilvl w:val="0"/>
          <w:numId w:val="47"/>
        </w:numPr>
        <w:spacing w:after="120" w:line="240" w:lineRule="auto"/>
        <w:ind w:left="714" w:hanging="357"/>
        <w:contextualSpacing w:val="0"/>
        <w:jc w:val="both"/>
        <w:rPr>
          <w:rFonts w:ascii="Verdana" w:hAnsi="Verdana"/>
          <w:sz w:val="20"/>
          <w:szCs w:val="20"/>
          <w:lang w:val="sl-SI"/>
        </w:rPr>
      </w:pPr>
      <w:r w:rsidRPr="00B44492">
        <w:rPr>
          <w:rFonts w:ascii="Verdana" w:hAnsi="Verdana"/>
          <w:sz w:val="20"/>
          <w:szCs w:val="20"/>
          <w:lang w:val="sl-SI"/>
        </w:rPr>
        <w:t>V kolikor situacije v pogodbenem roku nadzorni organ iz kakršnegakoli razloga ne more pregledati in potrditi, sme izvajalec zahtevati plačilo tistega dela neoverjene situacije, glede katerega naročniku nesporno dokaže, da so bile obračunane količine del dejansko izvršene. Za plačilo neoverjene situacije veljajo enaki roki, kot so navedeni v predhodnem odstavku.</w:t>
      </w:r>
    </w:p>
    <w:p w14:paraId="32A132CF" w14:textId="77777777" w:rsidR="00F01AF2" w:rsidRDefault="00F01AF2" w:rsidP="00F01AF2">
      <w:pPr>
        <w:pStyle w:val="Odstavekseznama"/>
        <w:widowControl w:val="0"/>
        <w:numPr>
          <w:ilvl w:val="0"/>
          <w:numId w:val="47"/>
        </w:numPr>
        <w:spacing w:after="120" w:line="240" w:lineRule="auto"/>
        <w:ind w:left="714" w:hanging="357"/>
        <w:contextualSpacing w:val="0"/>
        <w:jc w:val="both"/>
        <w:rPr>
          <w:rFonts w:ascii="Verdana" w:hAnsi="Verdana"/>
          <w:sz w:val="20"/>
          <w:szCs w:val="20"/>
          <w:lang w:val="sl-SI"/>
        </w:rPr>
      </w:pPr>
      <w:r w:rsidRPr="00B44492">
        <w:rPr>
          <w:rFonts w:ascii="Verdana" w:hAnsi="Verdana"/>
          <w:sz w:val="20"/>
          <w:szCs w:val="20"/>
          <w:lang w:val="sl-SI"/>
        </w:rPr>
        <w:t>Začasne situacije zapadejo v plačilo 30 dni po prejemu pravilno izstavljenega računa.</w:t>
      </w:r>
    </w:p>
    <w:p w14:paraId="6D26F64E" w14:textId="77777777" w:rsidR="00F01AF2" w:rsidRDefault="00F01AF2" w:rsidP="00F01AF2">
      <w:pPr>
        <w:pStyle w:val="Odstavekseznama"/>
        <w:widowControl w:val="0"/>
        <w:numPr>
          <w:ilvl w:val="0"/>
          <w:numId w:val="47"/>
        </w:numPr>
        <w:spacing w:after="120" w:line="240" w:lineRule="auto"/>
        <w:ind w:left="714" w:hanging="357"/>
        <w:contextualSpacing w:val="0"/>
        <w:jc w:val="both"/>
        <w:rPr>
          <w:rFonts w:ascii="Verdana" w:hAnsi="Verdana"/>
          <w:sz w:val="20"/>
          <w:szCs w:val="20"/>
          <w:lang w:val="sl-SI"/>
        </w:rPr>
      </w:pPr>
      <w:r w:rsidRPr="00B44492">
        <w:rPr>
          <w:rFonts w:ascii="Verdana" w:hAnsi="Verdana"/>
          <w:sz w:val="20"/>
          <w:szCs w:val="20"/>
          <w:lang w:val="sl-SI"/>
        </w:rPr>
        <w:t xml:space="preserve">Končna situacija zapade v plačilo 30 dni po prejemu računa končnega obračuna za </w:t>
      </w:r>
      <w:r w:rsidRPr="00B44492">
        <w:rPr>
          <w:rFonts w:ascii="Verdana" w:hAnsi="Verdana"/>
          <w:sz w:val="20"/>
          <w:szCs w:val="20"/>
          <w:lang w:val="sl-SI"/>
        </w:rPr>
        <w:lastRenderedPageBreak/>
        <w:t>znesek, ki bo določen v zapisniku o končnem obračunu.</w:t>
      </w:r>
    </w:p>
    <w:p w14:paraId="0AC3F6A4" w14:textId="77777777" w:rsidR="00F01AF2" w:rsidRDefault="00F01AF2" w:rsidP="00F01AF2">
      <w:pPr>
        <w:pStyle w:val="Odstavekseznama"/>
        <w:widowControl w:val="0"/>
        <w:numPr>
          <w:ilvl w:val="0"/>
          <w:numId w:val="47"/>
        </w:numPr>
        <w:spacing w:after="120" w:line="240" w:lineRule="auto"/>
        <w:ind w:left="714" w:hanging="357"/>
        <w:contextualSpacing w:val="0"/>
        <w:jc w:val="both"/>
        <w:rPr>
          <w:rFonts w:ascii="Verdana" w:hAnsi="Verdana"/>
          <w:sz w:val="20"/>
          <w:szCs w:val="20"/>
          <w:lang w:val="sl-SI"/>
        </w:rPr>
      </w:pPr>
      <w:r w:rsidRPr="00B44492">
        <w:rPr>
          <w:rFonts w:ascii="Verdana" w:hAnsi="Verdana"/>
          <w:sz w:val="20"/>
          <w:szCs w:val="20"/>
          <w:lang w:val="sl-SI"/>
        </w:rPr>
        <w:t>Naročnik bo potrjene zneske nakazoval na transakcijski račun izvajalca naveden v tej pogodbi.</w:t>
      </w:r>
    </w:p>
    <w:p w14:paraId="1AD99F10" w14:textId="77777777" w:rsidR="00F01AF2" w:rsidRDefault="00F01AF2" w:rsidP="00F01AF2">
      <w:pPr>
        <w:pStyle w:val="Odstavekseznama"/>
        <w:widowControl w:val="0"/>
        <w:numPr>
          <w:ilvl w:val="0"/>
          <w:numId w:val="47"/>
        </w:numPr>
        <w:spacing w:after="120" w:line="240" w:lineRule="auto"/>
        <w:ind w:left="714" w:hanging="357"/>
        <w:contextualSpacing w:val="0"/>
        <w:jc w:val="both"/>
        <w:rPr>
          <w:rFonts w:ascii="Verdana" w:hAnsi="Verdana"/>
          <w:sz w:val="20"/>
          <w:szCs w:val="20"/>
          <w:lang w:val="sl-SI"/>
        </w:rPr>
      </w:pPr>
      <w:r w:rsidRPr="00B44492">
        <w:rPr>
          <w:rFonts w:ascii="Verdana" w:hAnsi="Verdana"/>
          <w:sz w:val="20"/>
          <w:szCs w:val="20"/>
          <w:lang w:val="sl-SI"/>
        </w:rPr>
        <w:t>Izvajalec lahko v primeru zakasnitve plačila zaračuna naročniku zamudne obresti v skladu z veljavnimi predpisi. V primeru ponavljanja zamud pri plačilu lahko izvajalec po pisnem opominu razdre pogodbo.</w:t>
      </w:r>
    </w:p>
    <w:p w14:paraId="29B7E61B" w14:textId="77777777" w:rsidR="00F01AF2" w:rsidRDefault="00F01AF2" w:rsidP="00F01AF2">
      <w:pPr>
        <w:pStyle w:val="Odstavekseznama"/>
        <w:widowControl w:val="0"/>
        <w:numPr>
          <w:ilvl w:val="0"/>
          <w:numId w:val="47"/>
        </w:numPr>
        <w:spacing w:after="120" w:line="240" w:lineRule="auto"/>
        <w:ind w:left="714" w:hanging="357"/>
        <w:contextualSpacing w:val="0"/>
        <w:jc w:val="both"/>
        <w:rPr>
          <w:rFonts w:ascii="Verdana" w:hAnsi="Verdana"/>
          <w:sz w:val="20"/>
          <w:szCs w:val="20"/>
          <w:lang w:val="sl-SI"/>
        </w:rPr>
      </w:pPr>
      <w:r w:rsidRPr="00B44492">
        <w:rPr>
          <w:rFonts w:ascii="Verdana" w:hAnsi="Verdana"/>
          <w:sz w:val="20"/>
          <w:szCs w:val="20"/>
          <w:lang w:val="sl-SI"/>
        </w:rPr>
        <w:t>Račun in spremljajoči dokumenti morajo biti izdani izključno v elektronski obliki skladno s tretjim odstavkom 26. člena Zakona o opravljanju plačilnih storitev za proračunske uporabnike (Uradni list RS, št. 77/16).</w:t>
      </w:r>
    </w:p>
    <w:p w14:paraId="0F03639E" w14:textId="77777777" w:rsidR="00F01AF2" w:rsidRPr="00B44492" w:rsidRDefault="00F01AF2" w:rsidP="00F01AF2">
      <w:pPr>
        <w:pStyle w:val="Odstavekseznama"/>
        <w:widowControl w:val="0"/>
        <w:numPr>
          <w:ilvl w:val="0"/>
          <w:numId w:val="47"/>
        </w:numPr>
        <w:spacing w:after="120" w:line="240" w:lineRule="auto"/>
        <w:ind w:left="714" w:hanging="357"/>
        <w:contextualSpacing w:val="0"/>
        <w:jc w:val="both"/>
        <w:rPr>
          <w:rFonts w:ascii="Verdana" w:hAnsi="Verdana"/>
          <w:sz w:val="20"/>
          <w:szCs w:val="20"/>
          <w:lang w:val="sl-SI"/>
        </w:rPr>
      </w:pPr>
      <w:r w:rsidRPr="00B44492">
        <w:rPr>
          <w:rFonts w:ascii="Verdana" w:hAnsi="Verdana"/>
          <w:sz w:val="20"/>
          <w:szCs w:val="20"/>
          <w:lang w:val="sl-SI"/>
        </w:rPr>
        <w:t>Izvajalec mora na poziv naročnika dostaviti v pregled seznam obračunskih izmer ali dostaviti barvni scan seznama obračunskih izmer obračunanih postavk v situaciji.</w:t>
      </w:r>
    </w:p>
    <w:p w14:paraId="101154A8" w14:textId="77777777" w:rsidR="00F01AF2" w:rsidRPr="00F9783F" w:rsidRDefault="00F01AF2" w:rsidP="00F01AF2">
      <w:pPr>
        <w:pStyle w:val="Odstavekseznama"/>
        <w:widowControl w:val="0"/>
        <w:numPr>
          <w:ilvl w:val="0"/>
          <w:numId w:val="27"/>
        </w:numPr>
        <w:spacing w:after="120" w:line="240" w:lineRule="auto"/>
        <w:jc w:val="center"/>
        <w:rPr>
          <w:rFonts w:ascii="Verdana" w:hAnsi="Verdana"/>
          <w:sz w:val="20"/>
          <w:szCs w:val="20"/>
          <w:lang w:val="sl-SI"/>
        </w:rPr>
      </w:pPr>
      <w:r>
        <w:rPr>
          <w:rFonts w:ascii="Verdana" w:hAnsi="Verdana"/>
          <w:sz w:val="20"/>
          <w:szCs w:val="20"/>
          <w:lang w:val="sl-SI"/>
        </w:rPr>
        <w:t>člen</w:t>
      </w:r>
    </w:p>
    <w:p w14:paraId="03E9639D" w14:textId="77777777" w:rsidR="00F01AF2" w:rsidRPr="00D75C1A" w:rsidRDefault="00F01AF2" w:rsidP="00F01AF2">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IZROČITEV, </w:t>
      </w:r>
      <w:r w:rsidRPr="00D75C1A">
        <w:rPr>
          <w:rFonts w:ascii="Verdana" w:hAnsi="Verdana"/>
          <w:sz w:val="20"/>
          <w:szCs w:val="20"/>
          <w:lang w:val="sl-SI"/>
        </w:rPr>
        <w:t>PREVZEM</w:t>
      </w:r>
      <w:r>
        <w:rPr>
          <w:rFonts w:ascii="Verdana" w:hAnsi="Verdana"/>
          <w:sz w:val="20"/>
          <w:szCs w:val="20"/>
          <w:lang w:val="sl-SI"/>
        </w:rPr>
        <w:t xml:space="preserve"> DEL IN KONČNI OBRAČUN</w:t>
      </w:r>
    </w:p>
    <w:p w14:paraId="2B9F2274" w14:textId="77777777" w:rsidR="00F01AF2" w:rsidRDefault="00F01AF2" w:rsidP="00F01AF2">
      <w:pPr>
        <w:widowControl w:val="0"/>
        <w:numPr>
          <w:ilvl w:val="2"/>
          <w:numId w:val="19"/>
        </w:numPr>
        <w:spacing w:after="120" w:line="240" w:lineRule="auto"/>
        <w:jc w:val="both"/>
        <w:rPr>
          <w:rFonts w:ascii="Verdana" w:hAnsi="Verdana"/>
          <w:sz w:val="20"/>
          <w:szCs w:val="20"/>
          <w:lang w:val="sl-SI"/>
        </w:rPr>
      </w:pPr>
      <w:r w:rsidRPr="00B44492">
        <w:rPr>
          <w:rFonts w:ascii="Verdana" w:hAnsi="Verdana"/>
          <w:sz w:val="20"/>
          <w:szCs w:val="20"/>
          <w:lang w:val="sl-SI"/>
        </w:rPr>
        <w:t>Izvajalec je dolžan ob zaključku del naročnika takoj pozvati na prevzem del. Naročnik se zavezuje dokončana dela prevzeti najkasneje v roku dveh dni po prejemu izvajalčevega obvestila.</w:t>
      </w:r>
    </w:p>
    <w:p w14:paraId="12F97A42" w14:textId="77777777" w:rsidR="00F01AF2" w:rsidRPr="00B44492" w:rsidRDefault="00F01AF2" w:rsidP="00F01AF2">
      <w:pPr>
        <w:widowControl w:val="0"/>
        <w:numPr>
          <w:ilvl w:val="2"/>
          <w:numId w:val="19"/>
        </w:numPr>
        <w:spacing w:after="120" w:line="240" w:lineRule="auto"/>
        <w:jc w:val="both"/>
        <w:rPr>
          <w:rFonts w:ascii="Verdana" w:hAnsi="Verdana"/>
          <w:sz w:val="20"/>
          <w:szCs w:val="20"/>
          <w:lang w:val="sl-SI"/>
        </w:rPr>
      </w:pPr>
      <w:r w:rsidRPr="00B44492">
        <w:rPr>
          <w:rFonts w:ascii="Verdana" w:hAnsi="Verdana"/>
          <w:sz w:val="20"/>
          <w:szCs w:val="20"/>
          <w:lang w:val="sl-SI"/>
        </w:rPr>
        <w:t>O dokončanju in prevzemu sestavijo pooblaščeni predstavniki pogodbenih strank primopredajni zapisnik, v katerem natančno ugotovijo predvsem:</w:t>
      </w:r>
    </w:p>
    <w:p w14:paraId="07D3FFB6" w14:textId="77777777" w:rsidR="00F01AF2" w:rsidRPr="00B44492" w:rsidRDefault="00F01AF2" w:rsidP="00F01AF2">
      <w:pPr>
        <w:widowControl w:val="0"/>
        <w:numPr>
          <w:ilvl w:val="0"/>
          <w:numId w:val="34"/>
        </w:numPr>
        <w:spacing w:after="120" w:line="240" w:lineRule="auto"/>
        <w:jc w:val="both"/>
        <w:rPr>
          <w:rFonts w:ascii="Verdana" w:hAnsi="Verdana"/>
          <w:sz w:val="20"/>
          <w:szCs w:val="20"/>
          <w:lang w:val="sl-SI"/>
        </w:rPr>
      </w:pPr>
      <w:r w:rsidRPr="00B44492">
        <w:rPr>
          <w:rFonts w:ascii="Verdana" w:hAnsi="Verdana"/>
          <w:sz w:val="20"/>
          <w:szCs w:val="20"/>
          <w:lang w:val="sl-SI"/>
        </w:rPr>
        <w:t>ali izvedena dela ustrezajo določilom te pogodbe, veljavnim zakonskim predpisom in pravilom stroke;</w:t>
      </w:r>
    </w:p>
    <w:p w14:paraId="6B059266" w14:textId="77777777" w:rsidR="00F01AF2" w:rsidRPr="00B44492" w:rsidRDefault="00F01AF2" w:rsidP="00F01AF2">
      <w:pPr>
        <w:widowControl w:val="0"/>
        <w:numPr>
          <w:ilvl w:val="0"/>
          <w:numId w:val="34"/>
        </w:numPr>
        <w:spacing w:after="120" w:line="240" w:lineRule="auto"/>
        <w:jc w:val="both"/>
        <w:rPr>
          <w:rFonts w:ascii="Verdana" w:hAnsi="Verdana"/>
          <w:sz w:val="20"/>
          <w:szCs w:val="20"/>
          <w:lang w:val="sl-SI"/>
        </w:rPr>
      </w:pPr>
      <w:r w:rsidRPr="00B44492">
        <w:rPr>
          <w:rFonts w:ascii="Verdana" w:hAnsi="Verdana"/>
          <w:sz w:val="20"/>
          <w:szCs w:val="20"/>
          <w:lang w:val="sl-SI"/>
        </w:rPr>
        <w:t>datume začetka in končanja del in datum prevzema del;</w:t>
      </w:r>
    </w:p>
    <w:p w14:paraId="4FCE567A" w14:textId="77777777" w:rsidR="00F01AF2" w:rsidRPr="00B44492" w:rsidRDefault="00F01AF2" w:rsidP="00F01AF2">
      <w:pPr>
        <w:widowControl w:val="0"/>
        <w:numPr>
          <w:ilvl w:val="0"/>
          <w:numId w:val="34"/>
        </w:numPr>
        <w:spacing w:after="120" w:line="240" w:lineRule="auto"/>
        <w:jc w:val="both"/>
        <w:rPr>
          <w:rFonts w:ascii="Verdana" w:hAnsi="Verdana"/>
          <w:sz w:val="20"/>
          <w:szCs w:val="20"/>
          <w:lang w:val="sl-SI"/>
        </w:rPr>
      </w:pPr>
      <w:r w:rsidRPr="00B44492">
        <w:rPr>
          <w:rFonts w:ascii="Verdana" w:hAnsi="Verdana"/>
          <w:sz w:val="20"/>
          <w:szCs w:val="20"/>
          <w:lang w:val="sl-SI"/>
        </w:rPr>
        <w:t>kakovost izvedenih del in pripombe naročnika v zvezi z njo;</w:t>
      </w:r>
    </w:p>
    <w:p w14:paraId="39D8773D" w14:textId="77777777" w:rsidR="00F01AF2" w:rsidRPr="00B44492" w:rsidRDefault="00F01AF2" w:rsidP="00F01AF2">
      <w:pPr>
        <w:widowControl w:val="0"/>
        <w:numPr>
          <w:ilvl w:val="0"/>
          <w:numId w:val="34"/>
        </w:numPr>
        <w:spacing w:after="120" w:line="240" w:lineRule="auto"/>
        <w:jc w:val="both"/>
        <w:rPr>
          <w:rFonts w:ascii="Verdana" w:hAnsi="Verdana"/>
          <w:sz w:val="20"/>
          <w:szCs w:val="20"/>
          <w:lang w:val="sl-SI"/>
        </w:rPr>
      </w:pPr>
      <w:r w:rsidRPr="00B44492">
        <w:rPr>
          <w:rFonts w:ascii="Verdana" w:hAnsi="Verdana"/>
          <w:sz w:val="20"/>
          <w:szCs w:val="20"/>
          <w:lang w:val="sl-SI"/>
        </w:rPr>
        <w:t>opredelitev del, ki jih je izvajalec dolžan ponovno izvesti, dokončati ali popraviti;</w:t>
      </w:r>
    </w:p>
    <w:p w14:paraId="40632EBC" w14:textId="77777777" w:rsidR="00F01AF2" w:rsidRPr="00B44492" w:rsidRDefault="00F01AF2" w:rsidP="00F01AF2">
      <w:pPr>
        <w:widowControl w:val="0"/>
        <w:numPr>
          <w:ilvl w:val="0"/>
          <w:numId w:val="34"/>
        </w:numPr>
        <w:spacing w:after="120" w:line="240" w:lineRule="auto"/>
        <w:jc w:val="both"/>
        <w:rPr>
          <w:rFonts w:ascii="Verdana" w:hAnsi="Verdana"/>
          <w:sz w:val="20"/>
          <w:szCs w:val="20"/>
          <w:lang w:val="sl-SI"/>
        </w:rPr>
      </w:pPr>
      <w:r w:rsidRPr="00B44492">
        <w:rPr>
          <w:rFonts w:ascii="Verdana" w:hAnsi="Verdana"/>
          <w:sz w:val="20"/>
          <w:szCs w:val="20"/>
          <w:lang w:val="sl-SI"/>
        </w:rPr>
        <w:t>morebitna odprta, med predstavniki</w:t>
      </w:r>
      <w:r>
        <w:rPr>
          <w:rFonts w:ascii="Verdana" w:hAnsi="Verdana"/>
          <w:sz w:val="20"/>
          <w:szCs w:val="20"/>
          <w:lang w:val="sl-SI"/>
        </w:rPr>
        <w:t xml:space="preserve"> </w:t>
      </w:r>
      <w:r w:rsidRPr="00B44492">
        <w:rPr>
          <w:rFonts w:ascii="Verdana" w:hAnsi="Verdana"/>
          <w:sz w:val="20"/>
          <w:szCs w:val="20"/>
          <w:lang w:val="sl-SI"/>
        </w:rPr>
        <w:t>pogodbenih strank, sporna vprašanja</w:t>
      </w:r>
      <w:r>
        <w:rPr>
          <w:rFonts w:ascii="Verdana" w:hAnsi="Verdana"/>
          <w:sz w:val="20"/>
          <w:szCs w:val="20"/>
          <w:lang w:val="sl-SI"/>
        </w:rPr>
        <w:t>.</w:t>
      </w:r>
    </w:p>
    <w:p w14:paraId="3804B864" w14:textId="77777777" w:rsidR="00F01AF2" w:rsidRPr="00B44492" w:rsidRDefault="00F01AF2" w:rsidP="00F01AF2">
      <w:pPr>
        <w:widowControl w:val="0"/>
        <w:numPr>
          <w:ilvl w:val="2"/>
          <w:numId w:val="19"/>
        </w:numPr>
        <w:spacing w:after="120" w:line="240" w:lineRule="auto"/>
        <w:jc w:val="both"/>
        <w:rPr>
          <w:rFonts w:ascii="Verdana" w:hAnsi="Verdana"/>
          <w:sz w:val="20"/>
          <w:szCs w:val="20"/>
          <w:lang w:val="sl-SI"/>
        </w:rPr>
      </w:pPr>
      <w:r w:rsidRPr="00B44492">
        <w:rPr>
          <w:rFonts w:ascii="Verdana" w:hAnsi="Verdana"/>
          <w:sz w:val="20"/>
          <w:szCs w:val="20"/>
          <w:lang w:val="sl-SI"/>
        </w:rPr>
        <w:t>Če pogodbeni stranki s primopredajnim zapisnikom ugotovita, da mora izvajalec določena dela končati, popraviti ali jih takoj ponovno izvesti, pa tega ne stori, sme naročnik angažirati drugega izvajalca, ki jih izvede na izvajalčev račun.</w:t>
      </w:r>
    </w:p>
    <w:p w14:paraId="2822A2DB" w14:textId="77777777" w:rsidR="00F01AF2" w:rsidRPr="00421021" w:rsidRDefault="00F01AF2" w:rsidP="00F01AF2">
      <w:pPr>
        <w:widowControl w:val="0"/>
        <w:numPr>
          <w:ilvl w:val="2"/>
          <w:numId w:val="19"/>
        </w:numPr>
        <w:spacing w:after="120" w:line="240" w:lineRule="auto"/>
        <w:jc w:val="both"/>
        <w:rPr>
          <w:rFonts w:ascii="Verdana" w:hAnsi="Verdana"/>
          <w:sz w:val="20"/>
          <w:szCs w:val="20"/>
          <w:lang w:val="sl-SI"/>
        </w:rPr>
      </w:pPr>
      <w:r w:rsidRPr="005B023B">
        <w:rPr>
          <w:rFonts w:ascii="Verdana" w:hAnsi="Verdana"/>
          <w:sz w:val="20"/>
          <w:szCs w:val="20"/>
          <w:lang w:val="sl-SI"/>
        </w:rPr>
        <w:t xml:space="preserve">Pogodbeni stranki sta sporazumni, da takoj po predaji in sprejemu del začneta z izdelavo končnega obračuna, ki ga izdelata v najkrajšem možnem roku, najkasneje pa v tridesetih dneh od dneva predaje in sprejema del. Če katerakoli od pogodbenih strank brez utemeljenega razloga ne želi in ne sodeluje pri izdelavi končnega obračuna, ga sme v njeni odsotnosti izdelati </w:t>
      </w:r>
      <w:r>
        <w:rPr>
          <w:rFonts w:ascii="Verdana" w:hAnsi="Verdana"/>
          <w:sz w:val="20"/>
          <w:szCs w:val="20"/>
          <w:lang w:val="sl-SI"/>
        </w:rPr>
        <w:t>nasprotna</w:t>
      </w:r>
      <w:r w:rsidRPr="005B023B">
        <w:rPr>
          <w:rFonts w:ascii="Verdana" w:hAnsi="Verdana"/>
          <w:sz w:val="20"/>
          <w:szCs w:val="20"/>
          <w:lang w:val="sl-SI"/>
        </w:rPr>
        <w:t xml:space="preserve"> stranka</w:t>
      </w:r>
      <w:r w:rsidRPr="00421021">
        <w:rPr>
          <w:rFonts w:ascii="Verdana" w:hAnsi="Verdana"/>
          <w:sz w:val="20"/>
          <w:szCs w:val="20"/>
          <w:lang w:val="sl-SI"/>
        </w:rPr>
        <w:t>.</w:t>
      </w:r>
    </w:p>
    <w:p w14:paraId="53CE6CD2" w14:textId="77777777" w:rsidR="00F01AF2" w:rsidRPr="00AA0742" w:rsidRDefault="00F01AF2" w:rsidP="00F01AF2">
      <w:pPr>
        <w:pStyle w:val="Odstavekseznama"/>
        <w:widowControl w:val="0"/>
        <w:numPr>
          <w:ilvl w:val="0"/>
          <w:numId w:val="27"/>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14:paraId="31319626" w14:textId="77777777" w:rsidR="00F01AF2" w:rsidRPr="00D34477" w:rsidRDefault="00F01AF2" w:rsidP="00F01AF2">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lastRenderedPageBreak/>
        <w:t>ZAMUDA IN POGODBENA KAZEN</w:t>
      </w:r>
    </w:p>
    <w:p w14:paraId="5659EBD2" w14:textId="77777777" w:rsidR="00F01AF2" w:rsidRPr="00493897" w:rsidRDefault="00F01AF2" w:rsidP="00F01AF2">
      <w:pPr>
        <w:widowControl w:val="0"/>
        <w:numPr>
          <w:ilvl w:val="2"/>
          <w:numId w:val="20"/>
        </w:numPr>
        <w:spacing w:after="120" w:line="240" w:lineRule="auto"/>
        <w:jc w:val="both"/>
        <w:rPr>
          <w:rFonts w:ascii="Verdana" w:hAnsi="Verdana"/>
          <w:sz w:val="20"/>
          <w:szCs w:val="20"/>
          <w:lang w:val="sl-SI"/>
        </w:rPr>
      </w:pPr>
      <w:r w:rsidRPr="00493897">
        <w:rPr>
          <w:rFonts w:ascii="Verdana" w:hAnsi="Verdana"/>
          <w:sz w:val="20"/>
          <w:szCs w:val="20"/>
          <w:lang w:val="sl-SI"/>
        </w:rPr>
        <w:t>Kadar se izvajalec po svoji krivdi pri izvedbi del ne drži s to pogodbo dogovorjenih in sporazumno podaljšanih rokov izvedbe del, sme naročnik za vsak dan zamude zahtevati plačilo pogodbene kazni v višini</w:t>
      </w:r>
      <w:r>
        <w:rPr>
          <w:rFonts w:ascii="Verdana" w:hAnsi="Verdana"/>
          <w:sz w:val="20"/>
          <w:szCs w:val="20"/>
          <w:lang w:val="sl-SI"/>
        </w:rPr>
        <w:t xml:space="preserve"> 0,1 </w:t>
      </w:r>
      <w:r w:rsidRPr="00493897">
        <w:rPr>
          <w:rFonts w:ascii="Verdana" w:hAnsi="Verdana"/>
          <w:sz w:val="20"/>
          <w:szCs w:val="20"/>
          <w:lang w:val="sl-SI"/>
        </w:rPr>
        <w:t>%</w:t>
      </w:r>
      <w:r>
        <w:rPr>
          <w:rFonts w:ascii="Verdana" w:hAnsi="Verdana"/>
          <w:sz w:val="20"/>
          <w:szCs w:val="20"/>
          <w:lang w:val="sl-SI"/>
        </w:rPr>
        <w:t xml:space="preserve"> </w:t>
      </w:r>
      <w:r w:rsidRPr="00493897">
        <w:rPr>
          <w:rFonts w:ascii="Verdana" w:hAnsi="Verdana"/>
          <w:sz w:val="20"/>
          <w:szCs w:val="20"/>
          <w:lang w:val="sl-SI"/>
        </w:rPr>
        <w:t>pogodbene vrednosti v EUR z DDV za vsak dan zamude, vendar ne več kot 5</w:t>
      </w:r>
      <w:r>
        <w:rPr>
          <w:rFonts w:ascii="Verdana" w:hAnsi="Verdana"/>
          <w:sz w:val="20"/>
          <w:szCs w:val="20"/>
          <w:lang w:val="sl-SI"/>
        </w:rPr>
        <w:t xml:space="preserve"> </w:t>
      </w:r>
      <w:r w:rsidRPr="00493897">
        <w:rPr>
          <w:rFonts w:ascii="Verdana" w:hAnsi="Verdana"/>
          <w:sz w:val="20"/>
          <w:szCs w:val="20"/>
          <w:lang w:val="sl-SI"/>
        </w:rPr>
        <w:t>% pogodbene vrednosti v EUR z DDV. Naročnik sme pravico do pogodbene kazni uveljavljati najkasneje v končnem obračunu del.</w:t>
      </w:r>
    </w:p>
    <w:p w14:paraId="52B8C416" w14:textId="77777777" w:rsidR="00F01AF2" w:rsidRPr="00493897" w:rsidRDefault="00F01AF2" w:rsidP="00F01AF2">
      <w:pPr>
        <w:widowControl w:val="0"/>
        <w:numPr>
          <w:ilvl w:val="2"/>
          <w:numId w:val="20"/>
        </w:numPr>
        <w:spacing w:after="120" w:line="240" w:lineRule="auto"/>
        <w:jc w:val="both"/>
        <w:rPr>
          <w:rFonts w:ascii="Verdana" w:hAnsi="Verdana"/>
          <w:sz w:val="20"/>
          <w:szCs w:val="20"/>
          <w:lang w:val="sl-SI"/>
        </w:rPr>
      </w:pPr>
      <w:r w:rsidRPr="00493897">
        <w:rPr>
          <w:rFonts w:ascii="Verdana" w:hAnsi="Verdana"/>
          <w:sz w:val="20"/>
          <w:szCs w:val="20"/>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15474FF2" w14:textId="77777777" w:rsidR="00F01AF2" w:rsidRPr="00AA0742" w:rsidRDefault="00F01AF2" w:rsidP="00F01AF2">
      <w:pPr>
        <w:pStyle w:val="Odstavekseznama"/>
        <w:widowControl w:val="0"/>
        <w:numPr>
          <w:ilvl w:val="0"/>
          <w:numId w:val="27"/>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14:paraId="6BD2A31F" w14:textId="77777777" w:rsidR="00F01AF2" w:rsidRPr="00D34477" w:rsidRDefault="00F01AF2" w:rsidP="00F01AF2">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14:paraId="0AC8BC8C" w14:textId="77777777" w:rsidR="00F01AF2" w:rsidRDefault="00F01AF2" w:rsidP="00F01AF2">
      <w:pPr>
        <w:widowControl w:val="0"/>
        <w:numPr>
          <w:ilvl w:val="2"/>
          <w:numId w:val="25"/>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51F60A12" w14:textId="77777777" w:rsidR="00F01AF2" w:rsidRDefault="00F01AF2" w:rsidP="00F01AF2">
      <w:pPr>
        <w:pStyle w:val="Odstavekseznama"/>
        <w:widowControl w:val="0"/>
        <w:numPr>
          <w:ilvl w:val="0"/>
          <w:numId w:val="26"/>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 xml:space="preserve">bodo </w:t>
      </w:r>
      <w:r>
        <w:rPr>
          <w:rFonts w:ascii="Verdana" w:hAnsi="Verdana"/>
          <w:sz w:val="20"/>
          <w:szCs w:val="20"/>
          <w:lang w:val="sl-SI"/>
        </w:rPr>
        <w:t>dela</w:t>
      </w:r>
      <w:r w:rsidRPr="00865F6F">
        <w:rPr>
          <w:rFonts w:ascii="Verdana" w:hAnsi="Verdana"/>
          <w:sz w:val="20"/>
          <w:szCs w:val="20"/>
          <w:lang w:val="sl-SI"/>
        </w:rPr>
        <w:t xml:space="preserve"> opravljene kakovostno, s kvalificiranimi kadri, v skladu z veljavnimi predpisi in standardi ter v skladu s specificiranimi zahtevami naročnika;</w:t>
      </w:r>
    </w:p>
    <w:p w14:paraId="66ED2BC1" w14:textId="77777777" w:rsidR="00F01AF2" w:rsidRPr="00865F6F" w:rsidRDefault="00F01AF2" w:rsidP="00F01AF2">
      <w:pPr>
        <w:pStyle w:val="Odstavekseznama"/>
        <w:widowControl w:val="0"/>
        <w:numPr>
          <w:ilvl w:val="0"/>
          <w:numId w:val="26"/>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 xml:space="preserve">bo kakovost opravljenih </w:t>
      </w:r>
      <w:r>
        <w:rPr>
          <w:rFonts w:ascii="Verdana" w:hAnsi="Verdana"/>
          <w:sz w:val="20"/>
          <w:szCs w:val="20"/>
          <w:lang w:val="sl-SI"/>
        </w:rPr>
        <w:t>del</w:t>
      </w:r>
      <w:r w:rsidRPr="00865F6F">
        <w:rPr>
          <w:rFonts w:ascii="Verdana" w:hAnsi="Verdana"/>
          <w:sz w:val="20"/>
          <w:szCs w:val="20"/>
          <w:lang w:val="sl-SI"/>
        </w:rPr>
        <w:t xml:space="preserve"> preverjal in stalno skrbel za odpravo pomanjkljivosti, za katere bo izvedel na podlagi preverjanj ali informacij naročnika.</w:t>
      </w:r>
    </w:p>
    <w:p w14:paraId="33B47570" w14:textId="77777777" w:rsidR="00F01AF2" w:rsidRPr="00D34477" w:rsidRDefault="00F01AF2" w:rsidP="00F01AF2">
      <w:pPr>
        <w:pStyle w:val="Odstavekseznama"/>
        <w:widowControl w:val="0"/>
        <w:numPr>
          <w:ilvl w:val="0"/>
          <w:numId w:val="27"/>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14:paraId="2D0A19DD" w14:textId="77777777" w:rsidR="00F01AF2" w:rsidRPr="00D34477" w:rsidRDefault="00F01AF2" w:rsidP="00F01AF2">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14:paraId="778EF465" w14:textId="77777777" w:rsidR="00F01AF2" w:rsidRPr="00D34477" w:rsidRDefault="00F01AF2" w:rsidP="00F01AF2">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14:paraId="4242C0F9" w14:textId="77777777" w:rsidR="00F01AF2" w:rsidRPr="00D34477" w:rsidRDefault="00F01AF2" w:rsidP="00F01AF2">
      <w:pPr>
        <w:widowControl w:val="0"/>
        <w:numPr>
          <w:ilvl w:val="2"/>
          <w:numId w:val="22"/>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14:paraId="15F1FB15" w14:textId="77777777" w:rsidR="00F01AF2" w:rsidRPr="00D34477" w:rsidRDefault="00F01AF2" w:rsidP="00F01AF2">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14:paraId="7F3A1A4F" w14:textId="77777777" w:rsidR="00F01AF2" w:rsidRPr="00AA0742" w:rsidRDefault="00F01AF2" w:rsidP="00F01AF2">
      <w:pPr>
        <w:pStyle w:val="Odstavekseznama"/>
        <w:widowControl w:val="0"/>
        <w:numPr>
          <w:ilvl w:val="0"/>
          <w:numId w:val="27"/>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14:paraId="7310460D" w14:textId="77777777" w:rsidR="00F01AF2" w:rsidRPr="00D34477" w:rsidRDefault="00F01AF2" w:rsidP="00F01AF2">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14:paraId="525C5C94" w14:textId="77777777" w:rsidR="00F01AF2" w:rsidRDefault="00F01AF2" w:rsidP="00F01AF2">
      <w:pPr>
        <w:widowControl w:val="0"/>
        <w:numPr>
          <w:ilvl w:val="2"/>
          <w:numId w:val="24"/>
        </w:numPr>
        <w:spacing w:before="120" w:after="120" w:line="240" w:lineRule="auto"/>
        <w:jc w:val="both"/>
        <w:rPr>
          <w:rFonts w:ascii="Verdana" w:hAnsi="Verdana"/>
          <w:sz w:val="20"/>
          <w:szCs w:val="20"/>
          <w:lang w:val="sl-SI"/>
        </w:rPr>
      </w:pPr>
      <w:r>
        <w:rPr>
          <w:rFonts w:ascii="Verdana" w:hAnsi="Verdana"/>
          <w:sz w:val="20"/>
          <w:szCs w:val="20"/>
          <w:lang w:val="sl-SI"/>
        </w:rPr>
        <w:t xml:space="preserve">Izvajalec </w:t>
      </w:r>
      <w:r w:rsidRPr="00D34477">
        <w:rPr>
          <w:rFonts w:ascii="Verdana" w:hAnsi="Verdana"/>
          <w:sz w:val="20"/>
          <w:szCs w:val="20"/>
          <w:lang w:val="sl-SI"/>
        </w:rPr>
        <w:t xml:space="preserve">mora </w:t>
      </w:r>
      <w:r>
        <w:rPr>
          <w:rFonts w:ascii="Verdana" w:hAnsi="Verdana"/>
          <w:sz w:val="20"/>
          <w:szCs w:val="20"/>
          <w:lang w:val="sl-SI"/>
        </w:rPr>
        <w:t>izvajalec</w:t>
      </w:r>
      <w:r w:rsidRPr="00D34477">
        <w:rPr>
          <w:rFonts w:ascii="Verdana" w:hAnsi="Verdana"/>
          <w:sz w:val="20"/>
          <w:szCs w:val="20"/>
          <w:lang w:val="sl-SI"/>
        </w:rPr>
        <w:t xml:space="preserve"> najkasneje v desetih dneh od prejema izvoda podpisane pogodbe s strani naročnika, kot pogoj za veljavnost pogodbe naročniku izročiti finančno zavarovanje </w:t>
      </w:r>
      <w:r>
        <w:rPr>
          <w:rFonts w:ascii="Verdana" w:hAnsi="Verdana"/>
          <w:sz w:val="20"/>
          <w:szCs w:val="20"/>
          <w:lang w:val="sl-SI"/>
        </w:rPr>
        <w:t xml:space="preserve">za dobro izvedbo pogodbenih obveznosti </w:t>
      </w:r>
      <w:r w:rsidRPr="00D34477">
        <w:rPr>
          <w:rFonts w:ascii="Verdana" w:hAnsi="Verdana"/>
          <w:sz w:val="20"/>
          <w:szCs w:val="20"/>
          <w:lang w:val="sl-SI"/>
        </w:rPr>
        <w:t xml:space="preserve">v </w:t>
      </w:r>
      <w:r>
        <w:rPr>
          <w:rFonts w:ascii="Verdana" w:hAnsi="Verdana"/>
          <w:sz w:val="20"/>
          <w:szCs w:val="20"/>
          <w:lang w:val="sl-SI"/>
        </w:rPr>
        <w:t>naslednji obliki:</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397"/>
        <w:gridCol w:w="2977"/>
        <w:gridCol w:w="2925"/>
      </w:tblGrid>
      <w:tr w:rsidR="00F01AF2" w:rsidRPr="00273225" w14:paraId="219B6B36" w14:textId="77777777" w:rsidTr="009E47E6">
        <w:trPr>
          <w:trHeight w:val="20"/>
          <w:jc w:val="right"/>
        </w:trPr>
        <w:tc>
          <w:tcPr>
            <w:tcW w:w="3397" w:type="dxa"/>
            <w:tcBorders>
              <w:bottom w:val="single" w:sz="4" w:space="0" w:color="auto"/>
            </w:tcBorders>
            <w:shd w:val="clear" w:color="auto" w:fill="FDB940"/>
            <w:vAlign w:val="center"/>
          </w:tcPr>
          <w:p w14:paraId="3C587D59" w14:textId="77777777" w:rsidR="00F01AF2" w:rsidRPr="00273225" w:rsidRDefault="00F01AF2" w:rsidP="009E47E6">
            <w:pPr>
              <w:widowControl w:val="0"/>
              <w:spacing w:after="0" w:line="240" w:lineRule="auto"/>
              <w:jc w:val="center"/>
              <w:rPr>
                <w:rFonts w:ascii="Verdana" w:hAnsi="Verdana"/>
                <w:sz w:val="20"/>
                <w:szCs w:val="20"/>
                <w:lang w:val="sl-SI"/>
              </w:rPr>
            </w:pPr>
            <w:r w:rsidRPr="00273225">
              <w:rPr>
                <w:rFonts w:ascii="Verdana" w:hAnsi="Verdana"/>
                <w:sz w:val="20"/>
                <w:szCs w:val="20"/>
                <w:lang w:val="sl-SI"/>
              </w:rPr>
              <w:t>Vrsta zavarovanja</w:t>
            </w:r>
          </w:p>
        </w:tc>
        <w:tc>
          <w:tcPr>
            <w:tcW w:w="2977" w:type="dxa"/>
            <w:tcBorders>
              <w:bottom w:val="single" w:sz="4" w:space="0" w:color="auto"/>
            </w:tcBorders>
            <w:shd w:val="clear" w:color="auto" w:fill="FDB940"/>
            <w:vAlign w:val="center"/>
          </w:tcPr>
          <w:p w14:paraId="29CD822B" w14:textId="77777777" w:rsidR="00F01AF2" w:rsidRPr="00273225" w:rsidRDefault="00F01AF2" w:rsidP="009E47E6">
            <w:pPr>
              <w:widowControl w:val="0"/>
              <w:spacing w:after="0" w:line="240" w:lineRule="auto"/>
              <w:jc w:val="center"/>
              <w:rPr>
                <w:rFonts w:ascii="Verdana" w:hAnsi="Verdana"/>
                <w:sz w:val="20"/>
                <w:szCs w:val="20"/>
                <w:lang w:val="sl-SI"/>
              </w:rPr>
            </w:pPr>
            <w:r w:rsidRPr="00273225">
              <w:rPr>
                <w:rFonts w:ascii="Verdana" w:hAnsi="Verdana"/>
                <w:sz w:val="20"/>
                <w:szCs w:val="20"/>
                <w:lang w:val="sl-SI"/>
              </w:rPr>
              <w:t>Vrednost in valuta</w:t>
            </w:r>
          </w:p>
        </w:tc>
        <w:tc>
          <w:tcPr>
            <w:tcW w:w="2925" w:type="dxa"/>
            <w:tcBorders>
              <w:bottom w:val="single" w:sz="4" w:space="0" w:color="auto"/>
            </w:tcBorders>
            <w:shd w:val="clear" w:color="auto" w:fill="FDB940"/>
            <w:vAlign w:val="center"/>
          </w:tcPr>
          <w:p w14:paraId="4C07865C" w14:textId="77777777" w:rsidR="00F01AF2" w:rsidRPr="00273225" w:rsidRDefault="00F01AF2" w:rsidP="009E47E6">
            <w:pPr>
              <w:widowControl w:val="0"/>
              <w:spacing w:after="0" w:line="240" w:lineRule="auto"/>
              <w:jc w:val="center"/>
              <w:rPr>
                <w:rFonts w:ascii="Verdana" w:hAnsi="Verdana"/>
                <w:sz w:val="20"/>
                <w:szCs w:val="20"/>
                <w:lang w:val="sl-SI"/>
              </w:rPr>
            </w:pPr>
            <w:r w:rsidRPr="00273225">
              <w:rPr>
                <w:rFonts w:ascii="Verdana" w:hAnsi="Verdana"/>
                <w:sz w:val="20"/>
                <w:szCs w:val="20"/>
                <w:lang w:val="sl-SI"/>
              </w:rPr>
              <w:t>Veljavnost</w:t>
            </w:r>
          </w:p>
          <w:p w14:paraId="57BA4FFC" w14:textId="77777777" w:rsidR="00F01AF2" w:rsidRPr="00273225" w:rsidRDefault="00F01AF2" w:rsidP="009E47E6">
            <w:pPr>
              <w:widowControl w:val="0"/>
              <w:spacing w:after="0" w:line="240" w:lineRule="auto"/>
              <w:jc w:val="center"/>
              <w:rPr>
                <w:rFonts w:ascii="Verdana" w:hAnsi="Verdana"/>
                <w:sz w:val="20"/>
                <w:szCs w:val="20"/>
                <w:lang w:val="sl-SI"/>
              </w:rPr>
            </w:pPr>
            <w:r w:rsidRPr="00273225">
              <w:rPr>
                <w:rFonts w:ascii="Verdana" w:hAnsi="Verdana"/>
                <w:sz w:val="20"/>
                <w:szCs w:val="20"/>
                <w:lang w:val="sl-SI"/>
              </w:rPr>
              <w:lastRenderedPageBreak/>
              <w:t>(od / do)</w:t>
            </w:r>
          </w:p>
        </w:tc>
      </w:tr>
      <w:tr w:rsidR="00F01AF2" w:rsidRPr="00273225" w14:paraId="0E79BC2B" w14:textId="77777777" w:rsidTr="009E47E6">
        <w:trPr>
          <w:trHeight w:val="20"/>
          <w:jc w:val="right"/>
        </w:trPr>
        <w:tc>
          <w:tcPr>
            <w:tcW w:w="3397" w:type="dxa"/>
            <w:tcBorders>
              <w:bottom w:val="single" w:sz="4" w:space="0" w:color="auto"/>
            </w:tcBorders>
            <w:shd w:val="clear" w:color="auto" w:fill="FFF0D5"/>
            <w:vAlign w:val="center"/>
          </w:tcPr>
          <w:p w14:paraId="626CC956" w14:textId="77777777" w:rsidR="00F01AF2" w:rsidRPr="004476DC" w:rsidRDefault="00F01AF2" w:rsidP="009E47E6">
            <w:pPr>
              <w:widowControl w:val="0"/>
              <w:spacing w:after="0" w:line="240" w:lineRule="auto"/>
              <w:jc w:val="both"/>
              <w:rPr>
                <w:rFonts w:ascii="Verdana" w:hAnsi="Verdana"/>
                <w:sz w:val="20"/>
                <w:szCs w:val="20"/>
                <w:lang w:val="sl-SI"/>
              </w:rPr>
            </w:pPr>
            <w:r w:rsidRPr="004476DC">
              <w:rPr>
                <w:rFonts w:ascii="Verdana" w:hAnsi="Verdana"/>
                <w:sz w:val="20"/>
                <w:szCs w:val="20"/>
                <w:lang w:val="sl-SI"/>
              </w:rPr>
              <w:lastRenderedPageBreak/>
              <w:t xml:space="preserve">Bančna garancija po Enotnih pravilih za garancije na poziv (EPGP), revizija iz leta 2010, izdana pri MTZ pod št. 758 ali enakovredno kavcijsko zavarovanje zavarovalnice. </w:t>
            </w:r>
          </w:p>
          <w:p w14:paraId="0274D677" w14:textId="77777777" w:rsidR="00F01AF2" w:rsidRPr="00273225" w:rsidRDefault="00F01AF2" w:rsidP="009E47E6">
            <w:pPr>
              <w:widowControl w:val="0"/>
              <w:spacing w:after="0" w:line="240" w:lineRule="auto"/>
              <w:jc w:val="both"/>
              <w:rPr>
                <w:rFonts w:ascii="Verdana" w:hAnsi="Verdana"/>
                <w:sz w:val="20"/>
                <w:szCs w:val="20"/>
                <w:lang w:val="sl-SI"/>
              </w:rPr>
            </w:pPr>
            <w:r w:rsidRPr="004476DC">
              <w:rPr>
                <w:rFonts w:ascii="Verdana" w:hAnsi="Verdana"/>
                <w:sz w:val="20"/>
                <w:szCs w:val="20"/>
                <w:lang w:val="sl-SI"/>
              </w:rPr>
              <w:t>Finančno zavarovanje mora vsebovati določilo iz katerega jasno izhaja, da za bančno garancijo veljajo Enotna pravila za garancije na poziv (EPGP), revizija iz leta 2010, izdane pri MTZ pod št. 758.</w:t>
            </w:r>
          </w:p>
        </w:tc>
        <w:tc>
          <w:tcPr>
            <w:tcW w:w="2977" w:type="dxa"/>
            <w:tcBorders>
              <w:bottom w:val="single" w:sz="4" w:space="0" w:color="auto"/>
            </w:tcBorders>
            <w:shd w:val="clear" w:color="auto" w:fill="FFF0D5"/>
            <w:vAlign w:val="center"/>
          </w:tcPr>
          <w:p w14:paraId="57544E1F" w14:textId="77777777" w:rsidR="00F01AF2" w:rsidRPr="00273225" w:rsidRDefault="00F01AF2" w:rsidP="009E47E6">
            <w:pPr>
              <w:widowControl w:val="0"/>
              <w:spacing w:after="0" w:line="240" w:lineRule="auto"/>
              <w:jc w:val="center"/>
              <w:rPr>
                <w:rFonts w:ascii="Verdana" w:hAnsi="Verdana"/>
                <w:i/>
                <w:sz w:val="14"/>
                <w:szCs w:val="14"/>
                <w:lang w:val="sl-SI"/>
              </w:rPr>
            </w:pPr>
            <w:r w:rsidRPr="00E452A4">
              <w:rPr>
                <w:rFonts w:ascii="Verdana" w:hAnsi="Verdana"/>
                <w:sz w:val="20"/>
                <w:szCs w:val="20"/>
                <w:lang w:val="sl-SI"/>
              </w:rPr>
              <w:t>10% skupne pogodbene vrednosti v EUR z DDV</w:t>
            </w:r>
          </w:p>
        </w:tc>
        <w:tc>
          <w:tcPr>
            <w:tcW w:w="2925" w:type="dxa"/>
            <w:tcBorders>
              <w:bottom w:val="single" w:sz="4" w:space="0" w:color="auto"/>
            </w:tcBorders>
            <w:shd w:val="clear" w:color="auto" w:fill="FFF0D5"/>
            <w:vAlign w:val="center"/>
          </w:tcPr>
          <w:p w14:paraId="5845F2A0" w14:textId="77777777" w:rsidR="00F01AF2" w:rsidRPr="0084071B" w:rsidRDefault="00F01AF2" w:rsidP="009E47E6">
            <w:pPr>
              <w:widowControl w:val="0"/>
              <w:spacing w:after="0" w:line="240" w:lineRule="auto"/>
              <w:jc w:val="center"/>
              <w:rPr>
                <w:rFonts w:ascii="Verdana" w:hAnsi="Verdana"/>
                <w:sz w:val="20"/>
                <w:szCs w:val="20"/>
                <w:lang w:val="sl-SI"/>
              </w:rPr>
            </w:pPr>
            <w:r w:rsidRPr="0084071B">
              <w:rPr>
                <w:rFonts w:ascii="Verdana" w:hAnsi="Verdana"/>
                <w:sz w:val="20"/>
                <w:szCs w:val="20"/>
                <w:lang w:val="sl-SI"/>
              </w:rPr>
              <w:t>od začetka veljavnosti pogodbe do 30 dni po roku za izpolnitev vseh obveznosti po tej pogodbi</w:t>
            </w:r>
          </w:p>
        </w:tc>
      </w:tr>
    </w:tbl>
    <w:p w14:paraId="6F348181" w14:textId="77777777" w:rsidR="00F01AF2" w:rsidRDefault="00F01AF2" w:rsidP="00F01AF2">
      <w:pPr>
        <w:widowControl w:val="0"/>
        <w:numPr>
          <w:ilvl w:val="2"/>
          <w:numId w:val="24"/>
        </w:numPr>
        <w:spacing w:before="120" w:after="120" w:line="240" w:lineRule="auto"/>
        <w:jc w:val="both"/>
        <w:rPr>
          <w:rFonts w:ascii="Verdana" w:hAnsi="Verdana"/>
          <w:sz w:val="20"/>
          <w:szCs w:val="20"/>
          <w:lang w:val="sl-SI"/>
        </w:rPr>
      </w:pPr>
      <w:r>
        <w:rPr>
          <w:rFonts w:ascii="Verdana" w:hAnsi="Verdana"/>
          <w:sz w:val="20"/>
          <w:szCs w:val="20"/>
          <w:lang w:val="sl-SI"/>
        </w:rPr>
        <w:t>V kolikor se rok za izpolnitev obveznosti zaradi kakršnihkoli vzrokov podaljša, mora izvajalec pred potekom veljavnega finančnega zavarovanja za dobro izvedbo pogodbenih obveznosti, dostaviti novo finančno zavarovanje za dobro izvedbo pogodbenih obveznosti, z novim datumom veljavnosti.</w:t>
      </w:r>
    </w:p>
    <w:p w14:paraId="4C59216E" w14:textId="77777777" w:rsidR="00F01AF2" w:rsidRPr="00273225" w:rsidRDefault="00F01AF2" w:rsidP="00F01AF2">
      <w:pPr>
        <w:widowControl w:val="0"/>
        <w:numPr>
          <w:ilvl w:val="2"/>
          <w:numId w:val="24"/>
        </w:numPr>
        <w:spacing w:before="120" w:after="120" w:line="240" w:lineRule="auto"/>
        <w:jc w:val="both"/>
        <w:rPr>
          <w:rFonts w:ascii="Verdana" w:hAnsi="Verdana"/>
          <w:sz w:val="20"/>
          <w:szCs w:val="20"/>
          <w:lang w:val="sl-SI"/>
        </w:rPr>
      </w:pPr>
      <w:r w:rsidRPr="00273225">
        <w:rPr>
          <w:rFonts w:ascii="Verdana" w:hAnsi="Verdana"/>
          <w:sz w:val="20"/>
          <w:szCs w:val="20"/>
          <w:lang w:val="sl-SI"/>
        </w:rPr>
        <w:t>Naročnik lahko unovči finančno zavarovanje v naslednjih primerih:</w:t>
      </w:r>
    </w:p>
    <w:p w14:paraId="126464A3" w14:textId="77777777" w:rsidR="00F01AF2" w:rsidRPr="00684CA9" w:rsidRDefault="00F01AF2" w:rsidP="00F01AF2">
      <w:pPr>
        <w:widowControl w:val="0"/>
        <w:numPr>
          <w:ilvl w:val="3"/>
          <w:numId w:val="24"/>
        </w:numPr>
        <w:spacing w:after="120" w:line="240" w:lineRule="auto"/>
        <w:jc w:val="both"/>
        <w:rPr>
          <w:rFonts w:ascii="Verdana" w:hAnsi="Verdana"/>
          <w:sz w:val="20"/>
          <w:szCs w:val="20"/>
          <w:lang w:val="sl-SI"/>
        </w:rPr>
      </w:pPr>
      <w:r w:rsidRPr="00684CA9">
        <w:rPr>
          <w:rFonts w:ascii="Verdana" w:hAnsi="Verdana"/>
          <w:sz w:val="20"/>
          <w:szCs w:val="20"/>
          <w:lang w:val="sl-SI"/>
        </w:rPr>
        <w:t xml:space="preserve">če izvajalec dela ne opravi v skladu z zahtevami pogodbe </w:t>
      </w:r>
      <w:r>
        <w:rPr>
          <w:rFonts w:ascii="Verdana" w:hAnsi="Verdana"/>
          <w:sz w:val="20"/>
          <w:szCs w:val="20"/>
          <w:lang w:val="sl-SI"/>
        </w:rPr>
        <w:t>in prilogami pogodbe</w:t>
      </w:r>
      <w:r w:rsidRPr="00684CA9">
        <w:rPr>
          <w:rFonts w:ascii="Verdana" w:hAnsi="Verdana"/>
          <w:sz w:val="20"/>
          <w:szCs w:val="20"/>
          <w:lang w:val="sl-SI"/>
        </w:rPr>
        <w:t>;</w:t>
      </w:r>
    </w:p>
    <w:p w14:paraId="3075755E" w14:textId="77777777" w:rsidR="00F01AF2" w:rsidRDefault="00F01AF2" w:rsidP="00F01AF2">
      <w:pPr>
        <w:widowControl w:val="0"/>
        <w:numPr>
          <w:ilvl w:val="3"/>
          <w:numId w:val="24"/>
        </w:numPr>
        <w:spacing w:after="120" w:line="240" w:lineRule="auto"/>
        <w:jc w:val="both"/>
        <w:rPr>
          <w:rFonts w:ascii="Verdana" w:hAnsi="Verdana"/>
          <w:sz w:val="20"/>
          <w:szCs w:val="20"/>
          <w:lang w:val="sl-SI"/>
        </w:rPr>
      </w:pPr>
      <w:r>
        <w:rPr>
          <w:rFonts w:ascii="Verdana" w:hAnsi="Verdana"/>
          <w:sz w:val="20"/>
          <w:szCs w:val="20"/>
          <w:lang w:val="sl-SI"/>
        </w:rPr>
        <w:t xml:space="preserve">če naročnik razdre </w:t>
      </w:r>
      <w:r w:rsidRPr="00684CA9">
        <w:rPr>
          <w:rFonts w:ascii="Verdana" w:hAnsi="Verdana"/>
          <w:sz w:val="20"/>
          <w:szCs w:val="20"/>
          <w:lang w:val="sl-SI"/>
        </w:rPr>
        <w:t>pogodbo</w:t>
      </w:r>
      <w:r w:rsidRPr="00D34477">
        <w:rPr>
          <w:rFonts w:ascii="Verdana" w:hAnsi="Verdana"/>
          <w:sz w:val="20"/>
          <w:szCs w:val="20"/>
          <w:lang w:val="sl-SI"/>
        </w:rPr>
        <w:t xml:space="preserve"> zaradi kršitev ali zamude na strani </w:t>
      </w:r>
      <w:r>
        <w:rPr>
          <w:rFonts w:ascii="Verdana" w:hAnsi="Verdana"/>
          <w:sz w:val="20"/>
          <w:szCs w:val="20"/>
          <w:lang w:val="sl-SI"/>
        </w:rPr>
        <w:t>izvajalc</w:t>
      </w:r>
      <w:r w:rsidRPr="00D34477">
        <w:rPr>
          <w:rFonts w:ascii="Verdana" w:hAnsi="Verdana"/>
          <w:sz w:val="20"/>
          <w:szCs w:val="20"/>
          <w:lang w:val="sl-SI"/>
        </w:rPr>
        <w:t>a;</w:t>
      </w:r>
    </w:p>
    <w:p w14:paraId="25245AD0" w14:textId="77777777" w:rsidR="00F01AF2" w:rsidRDefault="00F01AF2" w:rsidP="00F01AF2">
      <w:pPr>
        <w:pStyle w:val="Odstavekseznama"/>
        <w:widowControl w:val="0"/>
        <w:numPr>
          <w:ilvl w:val="3"/>
          <w:numId w:val="24"/>
        </w:numPr>
        <w:spacing w:after="120" w:line="240" w:lineRule="auto"/>
        <w:contextualSpacing w:val="0"/>
        <w:jc w:val="both"/>
        <w:rPr>
          <w:rFonts w:ascii="Verdana" w:hAnsi="Verdana"/>
          <w:sz w:val="20"/>
          <w:szCs w:val="20"/>
          <w:lang w:val="sl-SI"/>
        </w:rPr>
      </w:pPr>
      <w:r w:rsidRPr="000E744F">
        <w:rPr>
          <w:rFonts w:ascii="Verdana" w:hAnsi="Verdana"/>
          <w:sz w:val="20"/>
          <w:szCs w:val="20"/>
          <w:lang w:val="sl-SI"/>
        </w:rPr>
        <w:t>če se na zahtevo naročnika, v primernem roku, ki ga določi naročnik, pomanjkljivosti ne odpravijo;</w:t>
      </w:r>
    </w:p>
    <w:p w14:paraId="7EBC91DC" w14:textId="77777777" w:rsidR="00F01AF2" w:rsidRDefault="00F01AF2" w:rsidP="00F01AF2">
      <w:pPr>
        <w:widowControl w:val="0"/>
        <w:numPr>
          <w:ilvl w:val="3"/>
          <w:numId w:val="24"/>
        </w:numPr>
        <w:spacing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w:t>
      </w:r>
      <w:r>
        <w:rPr>
          <w:rFonts w:ascii="Verdana" w:hAnsi="Verdana"/>
          <w:sz w:val="20"/>
          <w:szCs w:val="20"/>
          <w:lang w:val="sl-SI"/>
        </w:rPr>
        <w:t>in</w:t>
      </w:r>
      <w:r w:rsidRPr="00D34477">
        <w:rPr>
          <w:rFonts w:ascii="Verdana" w:hAnsi="Verdana"/>
          <w:sz w:val="20"/>
          <w:szCs w:val="20"/>
          <w:lang w:val="sl-SI"/>
        </w:rPr>
        <w:t>solventnost, prisilno poravnavo ali stečaj;</w:t>
      </w:r>
    </w:p>
    <w:p w14:paraId="23349CE2" w14:textId="77777777" w:rsidR="00F01AF2" w:rsidRPr="00CC15A2" w:rsidRDefault="00F01AF2" w:rsidP="00F01AF2">
      <w:pPr>
        <w:widowControl w:val="0"/>
        <w:numPr>
          <w:ilvl w:val="3"/>
          <w:numId w:val="24"/>
        </w:numPr>
        <w:spacing w:after="120" w:line="240" w:lineRule="auto"/>
        <w:jc w:val="both"/>
        <w:rPr>
          <w:rFonts w:ascii="Verdana" w:hAnsi="Verdana"/>
          <w:sz w:val="20"/>
          <w:szCs w:val="20"/>
          <w:lang w:val="sl-SI"/>
        </w:rPr>
      </w:pPr>
      <w:r>
        <w:rPr>
          <w:rFonts w:ascii="Verdana" w:hAnsi="Verdana"/>
          <w:sz w:val="20"/>
          <w:szCs w:val="20"/>
          <w:lang w:val="sl-SI"/>
        </w:rPr>
        <w:t>če izvajalec krši zaupnost podatkov;</w:t>
      </w:r>
    </w:p>
    <w:p w14:paraId="34735C99" w14:textId="77777777" w:rsidR="00F01AF2" w:rsidRDefault="00F01AF2" w:rsidP="00F01AF2">
      <w:pPr>
        <w:pStyle w:val="Odstavekseznama"/>
        <w:numPr>
          <w:ilvl w:val="3"/>
          <w:numId w:val="24"/>
        </w:numPr>
        <w:spacing w:after="120" w:line="240" w:lineRule="auto"/>
        <w:contextualSpacing w:val="0"/>
        <w:jc w:val="both"/>
        <w:rPr>
          <w:rFonts w:ascii="Verdana" w:hAnsi="Verdana"/>
          <w:sz w:val="20"/>
          <w:szCs w:val="20"/>
          <w:lang w:val="sl-SI"/>
        </w:rPr>
      </w:pPr>
      <w:r w:rsidRPr="00273225">
        <w:rPr>
          <w:rFonts w:ascii="Verdana" w:hAnsi="Verdana"/>
          <w:sz w:val="20"/>
          <w:szCs w:val="20"/>
          <w:lang w:val="sl-SI"/>
        </w:rPr>
        <w:t>če izvajalec brez dogovora z naročnikom odstopi od pogodbe in razlogi za to niso na naročnikovi strani</w:t>
      </w:r>
      <w:r>
        <w:rPr>
          <w:rFonts w:ascii="Verdana" w:hAnsi="Verdana"/>
          <w:sz w:val="20"/>
          <w:szCs w:val="20"/>
          <w:lang w:val="sl-SI"/>
        </w:rPr>
        <w:t>;</w:t>
      </w:r>
    </w:p>
    <w:p w14:paraId="48B432E5" w14:textId="77777777" w:rsidR="00F01AF2" w:rsidRPr="004476DC" w:rsidRDefault="00F01AF2" w:rsidP="00F01AF2">
      <w:pPr>
        <w:widowControl w:val="0"/>
        <w:numPr>
          <w:ilvl w:val="3"/>
          <w:numId w:val="24"/>
        </w:numPr>
        <w:spacing w:after="120" w:line="240" w:lineRule="auto"/>
        <w:jc w:val="both"/>
        <w:rPr>
          <w:rFonts w:ascii="Verdana" w:hAnsi="Verdana"/>
          <w:sz w:val="20"/>
          <w:szCs w:val="20"/>
          <w:lang w:val="sl-SI"/>
        </w:rPr>
      </w:pPr>
      <w:r w:rsidRPr="004476DC">
        <w:rPr>
          <w:rFonts w:ascii="Verdana" w:hAnsi="Verdana"/>
          <w:sz w:val="20"/>
          <w:szCs w:val="20"/>
          <w:lang w:val="sl-SI"/>
        </w:rPr>
        <w:t>če izvajalec naročniku pravočasno ne izroči novega finančnega zavarovanja za dobro izvedbo pogodbenih obveznosti (v kolikor je to potrebno</w:t>
      </w:r>
      <w:r>
        <w:rPr>
          <w:rFonts w:ascii="Verdana" w:hAnsi="Verdana"/>
          <w:sz w:val="20"/>
          <w:szCs w:val="20"/>
          <w:lang w:val="sl-SI"/>
        </w:rPr>
        <w:t xml:space="preserve"> skladno z drugim odstavkom tega člena</w:t>
      </w:r>
      <w:r w:rsidRPr="004476DC">
        <w:rPr>
          <w:rFonts w:ascii="Verdana" w:hAnsi="Verdana"/>
          <w:sz w:val="20"/>
          <w:szCs w:val="20"/>
          <w:lang w:val="sl-SI"/>
        </w:rPr>
        <w:t>);</w:t>
      </w:r>
    </w:p>
    <w:p w14:paraId="441168D0" w14:textId="77777777" w:rsidR="00F01AF2" w:rsidRPr="00CC15A2" w:rsidRDefault="00F01AF2" w:rsidP="00F01AF2">
      <w:pPr>
        <w:pStyle w:val="Odstavekseznama"/>
        <w:numPr>
          <w:ilvl w:val="3"/>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v drugih primerih, kot to določa pogodba.</w:t>
      </w:r>
    </w:p>
    <w:p w14:paraId="6AEEC36F" w14:textId="77777777" w:rsidR="00F01AF2" w:rsidRDefault="00F01AF2" w:rsidP="00F01AF2">
      <w:pPr>
        <w:pStyle w:val="Odstavekseznama"/>
        <w:widowControl w:val="0"/>
        <w:numPr>
          <w:ilvl w:val="0"/>
          <w:numId w:val="45"/>
        </w:numPr>
        <w:spacing w:after="120" w:line="240" w:lineRule="auto"/>
        <w:contextualSpacing w:val="0"/>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w:t>
      </w:r>
      <w:r>
        <w:rPr>
          <w:rFonts w:ascii="Verdana" w:hAnsi="Verdana"/>
          <w:sz w:val="20"/>
          <w:szCs w:val="20"/>
          <w:lang w:val="sl-SI"/>
        </w:rPr>
        <w:t>ali pisno po pošti, najkasneje tri</w:t>
      </w:r>
      <w:r w:rsidRPr="00C65A75">
        <w:rPr>
          <w:rFonts w:ascii="Verdana" w:hAnsi="Verdana"/>
          <w:sz w:val="20"/>
          <w:szCs w:val="20"/>
          <w:lang w:val="sl-SI"/>
        </w:rPr>
        <w:t xml:space="preserve"> dni po dnevu, ko ga je predložil v izplačilo.</w:t>
      </w:r>
    </w:p>
    <w:p w14:paraId="64CC6B4A" w14:textId="77777777" w:rsidR="00F01AF2" w:rsidRPr="00974833" w:rsidRDefault="00F01AF2" w:rsidP="00F01AF2">
      <w:pPr>
        <w:pStyle w:val="Odstavekseznama"/>
        <w:numPr>
          <w:ilvl w:val="0"/>
          <w:numId w:val="45"/>
        </w:numPr>
        <w:spacing w:after="120" w:line="240" w:lineRule="auto"/>
        <w:ind w:left="714" w:hanging="357"/>
        <w:contextualSpacing w:val="0"/>
        <w:jc w:val="both"/>
        <w:rPr>
          <w:rFonts w:ascii="Verdana" w:hAnsi="Verdana"/>
          <w:sz w:val="20"/>
          <w:szCs w:val="20"/>
          <w:lang w:val="sl-SI"/>
        </w:rPr>
      </w:pPr>
      <w:r w:rsidRPr="00273225">
        <w:rPr>
          <w:rFonts w:ascii="Verdana" w:hAnsi="Verdana"/>
          <w:sz w:val="20"/>
          <w:szCs w:val="20"/>
          <w:lang w:val="sl-SI"/>
        </w:rPr>
        <w:lastRenderedPageBreak/>
        <w:t>Če naročnikova škoda presega znesek finančnega zavarovanja, lahko naročnik zahteva razliko povrnitve nast</w:t>
      </w:r>
      <w:r>
        <w:rPr>
          <w:rFonts w:ascii="Verdana" w:hAnsi="Verdana"/>
          <w:sz w:val="20"/>
          <w:szCs w:val="20"/>
          <w:lang w:val="sl-SI"/>
        </w:rPr>
        <w:t>ale škode od izvajalca v celoti.</w:t>
      </w:r>
    </w:p>
    <w:p w14:paraId="113CDA5D" w14:textId="77777777" w:rsidR="00F01AF2" w:rsidRPr="00AA0742" w:rsidRDefault="00F01AF2" w:rsidP="00F01AF2">
      <w:pPr>
        <w:pStyle w:val="Odstavekseznama"/>
        <w:widowControl w:val="0"/>
        <w:numPr>
          <w:ilvl w:val="0"/>
          <w:numId w:val="27"/>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14:paraId="6691EB83" w14:textId="77777777" w:rsidR="00F01AF2" w:rsidRPr="00987CAF" w:rsidRDefault="00F01AF2" w:rsidP="00F01AF2">
      <w:pPr>
        <w:widowControl w:val="0"/>
        <w:spacing w:before="120" w:after="120" w:line="240" w:lineRule="auto"/>
        <w:jc w:val="center"/>
        <w:rPr>
          <w:rFonts w:ascii="Verdana" w:hAnsi="Verdana"/>
          <w:sz w:val="20"/>
          <w:szCs w:val="20"/>
          <w:lang w:val="sl-SI"/>
        </w:rPr>
      </w:pPr>
      <w:r w:rsidRPr="00987CAF">
        <w:rPr>
          <w:rFonts w:ascii="Verdana" w:hAnsi="Verdana"/>
          <w:sz w:val="20"/>
          <w:szCs w:val="20"/>
          <w:lang w:val="sl-SI"/>
        </w:rPr>
        <w:t>POSLOVNA SKRIVNOST IN ZAUPNI PODATKI</w:t>
      </w:r>
    </w:p>
    <w:p w14:paraId="0704F69B" w14:textId="77777777" w:rsidR="00F01AF2" w:rsidRPr="00987CAF" w:rsidRDefault="00F01AF2" w:rsidP="00F01AF2">
      <w:pPr>
        <w:widowControl w:val="0"/>
        <w:numPr>
          <w:ilvl w:val="2"/>
          <w:numId w:val="23"/>
        </w:numPr>
        <w:spacing w:before="120" w:after="120" w:line="240" w:lineRule="auto"/>
        <w:jc w:val="both"/>
        <w:rPr>
          <w:rFonts w:ascii="Verdana" w:hAnsi="Verdana"/>
          <w:sz w:val="20"/>
          <w:szCs w:val="20"/>
          <w:lang w:val="sl-SI"/>
        </w:rPr>
      </w:pPr>
      <w:r w:rsidRPr="00987CAF">
        <w:rPr>
          <w:rFonts w:ascii="Verdana" w:hAnsi="Verdana"/>
          <w:sz w:val="20"/>
          <w:szCs w:val="20"/>
          <w:lang w:val="sl-SI"/>
        </w:rPr>
        <w:t>Pogodbeni stranki se zavezujeta, da bosta osebne podatke varovali v skladu z določili te pogodbe in Zakonom o varstvu osebnih podatkov (ZVOP-1).</w:t>
      </w:r>
    </w:p>
    <w:p w14:paraId="64754F01" w14:textId="77777777" w:rsidR="00F01AF2" w:rsidRPr="00987CAF" w:rsidRDefault="00F01AF2" w:rsidP="00F01AF2">
      <w:pPr>
        <w:widowControl w:val="0"/>
        <w:numPr>
          <w:ilvl w:val="2"/>
          <w:numId w:val="23"/>
        </w:numPr>
        <w:spacing w:before="120" w:after="120" w:line="240" w:lineRule="auto"/>
        <w:jc w:val="both"/>
        <w:rPr>
          <w:rFonts w:ascii="Verdana" w:hAnsi="Verdana"/>
          <w:sz w:val="20"/>
          <w:szCs w:val="20"/>
          <w:lang w:val="sl-SI"/>
        </w:rPr>
      </w:pPr>
      <w:r w:rsidRPr="00987CAF">
        <w:rPr>
          <w:rFonts w:ascii="Verdana" w:hAnsi="Verdana"/>
          <w:sz w:val="20"/>
          <w:szCs w:val="20"/>
          <w:lang w:val="sl-SI"/>
        </w:rPr>
        <w:t>Pogodbeni stranki sta sporazumni, da vsi morebiti osebni ali drugi občutljivi podatki, do katerih bi prišli z izvedbo te pogodbe, predstavljajo poslovno skrivnost in se zavezujeta, da bosta vse podatke skrbno varovali in jih uporabljali izključno v zvezi z izvedbo te pogodbe.</w:t>
      </w:r>
    </w:p>
    <w:p w14:paraId="0364CA22" w14:textId="77777777" w:rsidR="00F01AF2" w:rsidRPr="00987CAF" w:rsidRDefault="00F01AF2" w:rsidP="00F01AF2">
      <w:pPr>
        <w:widowControl w:val="0"/>
        <w:numPr>
          <w:ilvl w:val="2"/>
          <w:numId w:val="23"/>
        </w:numPr>
        <w:spacing w:after="120" w:line="240" w:lineRule="auto"/>
        <w:jc w:val="both"/>
        <w:rPr>
          <w:rFonts w:ascii="Verdana" w:hAnsi="Verdana"/>
          <w:sz w:val="20"/>
          <w:szCs w:val="20"/>
          <w:lang w:val="sl-SI"/>
        </w:rPr>
      </w:pPr>
      <w:r w:rsidRPr="00987CAF">
        <w:rPr>
          <w:rFonts w:ascii="Verdana" w:hAnsi="Verdana"/>
          <w:sz w:val="20"/>
          <w:szCs w:val="20"/>
          <w:lang w:val="sl-SI"/>
        </w:rPr>
        <w:t>Obveznost varovanja podatkov se nanaša tako na čas izvrševanja pogodbe, kot tudi za čas po tem. V primeru kršitve določb o varovanju poslovne skrivnosti, je izvajalec naročniku odškodninsko odgovoren za vso posredno in neposredno škodo. Morebitna zloraba podatkov pa pomeni tudi kazensko odgovornost kršiteljev.</w:t>
      </w:r>
    </w:p>
    <w:p w14:paraId="4CAB3BFD" w14:textId="77777777" w:rsidR="00F01AF2" w:rsidRPr="00D34477" w:rsidRDefault="00F01AF2" w:rsidP="00F01AF2">
      <w:pPr>
        <w:pStyle w:val="Odstavekseznama"/>
        <w:widowControl w:val="0"/>
        <w:numPr>
          <w:ilvl w:val="0"/>
          <w:numId w:val="27"/>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14:paraId="6029373E" w14:textId="77777777" w:rsidR="00F01AF2" w:rsidRPr="00D34477" w:rsidRDefault="00F01AF2" w:rsidP="00F01AF2">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14:paraId="283939AA" w14:textId="77777777" w:rsidR="00F01AF2" w:rsidRPr="004C4E27" w:rsidRDefault="00F01AF2" w:rsidP="00F01AF2">
      <w:pPr>
        <w:widowControl w:val="0"/>
        <w:numPr>
          <w:ilvl w:val="2"/>
          <w:numId w:val="21"/>
        </w:numPr>
        <w:spacing w:before="120" w:after="120" w:line="240" w:lineRule="auto"/>
        <w:jc w:val="both"/>
        <w:rPr>
          <w:rFonts w:ascii="Verdana" w:hAnsi="Verdana"/>
          <w:sz w:val="20"/>
          <w:szCs w:val="20"/>
          <w:lang w:val="sl-SI"/>
        </w:rPr>
      </w:pPr>
      <w:r>
        <w:rPr>
          <w:rFonts w:ascii="Verdana" w:hAnsi="Verdana"/>
          <w:sz w:val="20"/>
          <w:szCs w:val="20"/>
          <w:lang w:val="sl-SI"/>
        </w:rPr>
        <w:t>P</w:t>
      </w:r>
      <w:r w:rsidRPr="004C4E27">
        <w:rPr>
          <w:rFonts w:ascii="Verdana" w:hAnsi="Verdana"/>
          <w:sz w:val="20"/>
          <w:szCs w:val="20"/>
          <w:lang w:val="sl-SI"/>
        </w:rPr>
        <w:t>ogodba, pri kateri kdo v imenu ali na račun druge pogodbene stranke, predstavniku ali posredniku organa ali organizacije iz javnega sektorja obljubi, ponudi ali da kakšno nedovoljeno korist za:</w:t>
      </w:r>
    </w:p>
    <w:p w14:paraId="3665F711" w14:textId="77777777" w:rsidR="00F01AF2" w:rsidRPr="00D34477" w:rsidRDefault="00F01AF2" w:rsidP="00F01AF2">
      <w:pPr>
        <w:widowControl w:val="0"/>
        <w:numPr>
          <w:ilvl w:val="3"/>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14:paraId="00C40585" w14:textId="77777777" w:rsidR="00F01AF2" w:rsidRPr="00D34477" w:rsidRDefault="00F01AF2" w:rsidP="00F01AF2">
      <w:pPr>
        <w:widowControl w:val="0"/>
        <w:numPr>
          <w:ilvl w:val="3"/>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14:paraId="7B147796" w14:textId="77777777" w:rsidR="00F01AF2" w:rsidRPr="00D34477" w:rsidRDefault="00F01AF2" w:rsidP="00F01AF2">
      <w:pPr>
        <w:widowControl w:val="0"/>
        <w:numPr>
          <w:ilvl w:val="3"/>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14:paraId="5B3C9F24" w14:textId="77777777" w:rsidR="00F01AF2" w:rsidRDefault="00F01AF2" w:rsidP="00F01AF2">
      <w:pPr>
        <w:widowControl w:val="0"/>
        <w:numPr>
          <w:ilvl w:val="3"/>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w:t>
      </w:r>
      <w:r>
        <w:rPr>
          <w:rFonts w:ascii="Verdana" w:hAnsi="Verdana"/>
          <w:sz w:val="20"/>
          <w:szCs w:val="20"/>
          <w:lang w:val="sl-SI"/>
        </w:rPr>
        <w:t>tavniku, zastopniku, posredniku</w:t>
      </w:r>
    </w:p>
    <w:p w14:paraId="3FB211CD" w14:textId="77777777" w:rsidR="00F01AF2" w:rsidRPr="00D34477" w:rsidRDefault="00F01AF2" w:rsidP="00F01AF2">
      <w:pPr>
        <w:widowControl w:val="0"/>
        <w:spacing w:before="120" w:after="120" w:line="240" w:lineRule="auto"/>
        <w:ind w:left="720"/>
        <w:jc w:val="both"/>
        <w:rPr>
          <w:rFonts w:ascii="Verdana" w:hAnsi="Verdana"/>
          <w:sz w:val="20"/>
          <w:szCs w:val="20"/>
          <w:lang w:val="sl-SI"/>
        </w:rPr>
      </w:pPr>
      <w:r w:rsidRPr="004C4E27">
        <w:rPr>
          <w:rFonts w:ascii="Verdana" w:hAnsi="Verdana"/>
          <w:sz w:val="20"/>
          <w:szCs w:val="20"/>
          <w:lang w:val="sl-SI"/>
        </w:rPr>
        <w:t>je v primeru citiranih ravnanj nična.</w:t>
      </w:r>
    </w:p>
    <w:p w14:paraId="2D61CAA1" w14:textId="77777777" w:rsidR="00F01AF2" w:rsidRPr="00D34477" w:rsidRDefault="00F01AF2" w:rsidP="00F01AF2">
      <w:pPr>
        <w:widowControl w:val="0"/>
        <w:numPr>
          <w:ilvl w:val="2"/>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14:paraId="1BA73E35" w14:textId="77777777" w:rsidR="00F01AF2" w:rsidRPr="0049036D" w:rsidRDefault="00F01AF2" w:rsidP="00F01AF2">
      <w:pPr>
        <w:widowControl w:val="0"/>
        <w:numPr>
          <w:ilvl w:val="2"/>
          <w:numId w:val="21"/>
        </w:numPr>
        <w:spacing w:before="120" w:after="120" w:line="240" w:lineRule="auto"/>
        <w:jc w:val="both"/>
        <w:rPr>
          <w:rFonts w:ascii="Verdana" w:hAnsi="Verdana"/>
          <w:sz w:val="20"/>
          <w:szCs w:val="20"/>
          <w:lang w:val="sl-SI"/>
        </w:rPr>
      </w:pPr>
      <w:r w:rsidRPr="0049036D">
        <w:rPr>
          <w:rFonts w:ascii="Verdana" w:hAnsi="Verdana"/>
          <w:sz w:val="20"/>
          <w:szCs w:val="20"/>
          <w:lang w:val="sl-SI"/>
        </w:rPr>
        <w:t xml:space="preserve">Če ta pogodba ne ureja materije drugače, veljajo za presojo razmerja med strankama razen veljavne zakonodaje in dokumentov, ki so dodatek te pogodbe še naslednji </w:t>
      </w:r>
      <w:r w:rsidRPr="0049036D">
        <w:rPr>
          <w:rFonts w:ascii="Verdana" w:hAnsi="Verdana"/>
          <w:sz w:val="20"/>
          <w:szCs w:val="20"/>
          <w:lang w:val="sl-SI"/>
        </w:rPr>
        <w:lastRenderedPageBreak/>
        <w:t>dokumenti po naštetem vrstnem redu:</w:t>
      </w:r>
    </w:p>
    <w:p w14:paraId="7A0A482C" w14:textId="77777777" w:rsidR="00F01AF2" w:rsidRDefault="00F01AF2" w:rsidP="00F01AF2">
      <w:pPr>
        <w:pStyle w:val="Odstavekseznama"/>
        <w:widowControl w:val="0"/>
        <w:numPr>
          <w:ilvl w:val="0"/>
          <w:numId w:val="35"/>
        </w:numPr>
        <w:spacing w:before="120" w:after="120" w:line="240" w:lineRule="auto"/>
        <w:contextualSpacing w:val="0"/>
        <w:jc w:val="both"/>
        <w:rPr>
          <w:rFonts w:ascii="Verdana" w:hAnsi="Verdana"/>
          <w:sz w:val="20"/>
          <w:szCs w:val="20"/>
          <w:lang w:val="sl-SI"/>
        </w:rPr>
      </w:pPr>
      <w:r w:rsidRPr="0049036D">
        <w:rPr>
          <w:rFonts w:ascii="Verdana" w:hAnsi="Verdana"/>
          <w:sz w:val="20"/>
          <w:szCs w:val="20"/>
          <w:lang w:val="sl-SI"/>
        </w:rPr>
        <w:t>celotna razpisna dok</w:t>
      </w:r>
      <w:r>
        <w:rPr>
          <w:rFonts w:ascii="Verdana" w:hAnsi="Verdana"/>
          <w:sz w:val="20"/>
          <w:szCs w:val="20"/>
          <w:lang w:val="sl-SI"/>
        </w:rPr>
        <w:t>umentacija,</w:t>
      </w:r>
    </w:p>
    <w:p w14:paraId="777FC6C7" w14:textId="77777777" w:rsidR="00F01AF2" w:rsidRPr="00E452A4" w:rsidRDefault="00F01AF2" w:rsidP="00F01AF2">
      <w:pPr>
        <w:pStyle w:val="Odstavekseznama"/>
        <w:widowControl w:val="0"/>
        <w:numPr>
          <w:ilvl w:val="0"/>
          <w:numId w:val="35"/>
        </w:numPr>
        <w:spacing w:before="120" w:after="120" w:line="240" w:lineRule="auto"/>
        <w:contextualSpacing w:val="0"/>
        <w:jc w:val="both"/>
        <w:rPr>
          <w:rFonts w:ascii="Verdana" w:hAnsi="Verdana"/>
          <w:sz w:val="20"/>
          <w:szCs w:val="20"/>
          <w:lang w:val="sl-SI"/>
        </w:rPr>
      </w:pPr>
      <w:r w:rsidRPr="0049036D">
        <w:rPr>
          <w:rFonts w:ascii="Verdana" w:hAnsi="Verdana"/>
          <w:sz w:val="20"/>
          <w:szCs w:val="20"/>
          <w:lang w:val="sl-SI"/>
        </w:rPr>
        <w:t>izvajalčeva ponudba.</w:t>
      </w:r>
    </w:p>
    <w:p w14:paraId="7BF9B7CD" w14:textId="77777777" w:rsidR="00F01AF2" w:rsidRPr="004C4E27" w:rsidRDefault="00F01AF2" w:rsidP="00F01AF2">
      <w:pPr>
        <w:widowControl w:val="0"/>
        <w:numPr>
          <w:ilvl w:val="2"/>
          <w:numId w:val="21"/>
        </w:numPr>
        <w:spacing w:before="120" w:after="120" w:line="240" w:lineRule="auto"/>
        <w:jc w:val="both"/>
        <w:rPr>
          <w:rFonts w:ascii="Verdana" w:hAnsi="Verdana"/>
          <w:sz w:val="20"/>
          <w:szCs w:val="20"/>
          <w:lang w:val="sl-SI"/>
        </w:rPr>
      </w:pPr>
      <w:r>
        <w:rPr>
          <w:rFonts w:ascii="Verdana" w:hAnsi="Verdana"/>
          <w:sz w:val="20"/>
          <w:szCs w:val="20"/>
          <w:lang w:val="sl-SI"/>
        </w:rPr>
        <w:t>S podpisom te</w:t>
      </w:r>
      <w:r w:rsidRPr="0023406D">
        <w:rPr>
          <w:rFonts w:ascii="Verdana" w:hAnsi="Verdana"/>
          <w:sz w:val="20"/>
          <w:szCs w:val="20"/>
          <w:lang w:val="sl-SI"/>
        </w:rPr>
        <w:t xml:space="preserve"> </w:t>
      </w:r>
      <w:r>
        <w:rPr>
          <w:rFonts w:ascii="Verdana" w:hAnsi="Verdana"/>
          <w:sz w:val="20"/>
          <w:szCs w:val="20"/>
          <w:lang w:val="sl-SI"/>
        </w:rPr>
        <w:t xml:space="preserve">pogodbe </w:t>
      </w:r>
      <w:r w:rsidRPr="0023406D">
        <w:rPr>
          <w:rFonts w:ascii="Verdana" w:hAnsi="Verdana"/>
          <w:sz w:val="20"/>
          <w:szCs w:val="20"/>
          <w:lang w:val="sl-SI"/>
        </w:rPr>
        <w:t xml:space="preserve">se izvajalec strinja z objavo te </w:t>
      </w:r>
      <w:r>
        <w:rPr>
          <w:rFonts w:ascii="Verdana" w:hAnsi="Verdana"/>
          <w:sz w:val="20"/>
          <w:szCs w:val="20"/>
          <w:lang w:val="sl-SI"/>
        </w:rPr>
        <w:t xml:space="preserve">pogodbe </w:t>
      </w:r>
      <w:r w:rsidRPr="0023406D">
        <w:rPr>
          <w:rFonts w:ascii="Verdana" w:hAnsi="Verdana"/>
          <w:sz w:val="20"/>
          <w:szCs w:val="20"/>
          <w:lang w:val="sl-SI"/>
        </w:rPr>
        <w:t>in javno dostopnih in</w:t>
      </w:r>
      <w:r>
        <w:rPr>
          <w:rFonts w:ascii="Verdana" w:hAnsi="Verdana"/>
          <w:sz w:val="20"/>
          <w:szCs w:val="20"/>
          <w:lang w:val="sl-SI"/>
        </w:rPr>
        <w:t>formacij javnega značaja iz te</w:t>
      </w:r>
      <w:r w:rsidRPr="0023406D">
        <w:rPr>
          <w:rFonts w:ascii="Verdana" w:hAnsi="Verdana"/>
          <w:sz w:val="20"/>
          <w:szCs w:val="20"/>
          <w:lang w:val="sl-SI"/>
        </w:rPr>
        <w:t xml:space="preserve"> </w:t>
      </w:r>
      <w:r>
        <w:rPr>
          <w:rFonts w:ascii="Verdana" w:hAnsi="Verdana"/>
          <w:sz w:val="20"/>
          <w:szCs w:val="20"/>
          <w:lang w:val="sl-SI"/>
        </w:rPr>
        <w:t xml:space="preserve">pogodbe </w:t>
      </w:r>
      <w:r w:rsidRPr="0023406D">
        <w:rPr>
          <w:rFonts w:ascii="Verdana" w:hAnsi="Verdana"/>
          <w:sz w:val="20"/>
          <w:szCs w:val="20"/>
          <w:lang w:val="sl-SI"/>
        </w:rPr>
        <w:t>na nacionalnem portalu, namenjenem objavam o javnih naročilih, skladno z določbami zakona, ki ureja dostop do informacij javnega značaja in določbami pravilnika, ki ureja objave pogodb s področja javnega naročanja, koncesij in javno-zasebnih partnerstev.</w:t>
      </w:r>
    </w:p>
    <w:p w14:paraId="360D28E3" w14:textId="77777777" w:rsidR="00F01AF2" w:rsidRDefault="00F01AF2" w:rsidP="00F01AF2">
      <w:pPr>
        <w:widowControl w:val="0"/>
        <w:numPr>
          <w:ilvl w:val="2"/>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14:paraId="31E65838" w14:textId="77777777" w:rsidR="00F01AF2" w:rsidRDefault="00F01AF2" w:rsidP="00F01AF2">
      <w:pPr>
        <w:widowControl w:val="0"/>
        <w:numPr>
          <w:ilvl w:val="2"/>
          <w:numId w:val="21"/>
        </w:numPr>
        <w:spacing w:before="120" w:after="120" w:line="240" w:lineRule="auto"/>
        <w:jc w:val="both"/>
        <w:rPr>
          <w:rFonts w:ascii="Verdana" w:hAnsi="Verdana"/>
          <w:sz w:val="20"/>
          <w:szCs w:val="20"/>
          <w:lang w:val="sl-SI"/>
        </w:rPr>
      </w:pPr>
      <w:r w:rsidRPr="00BC35E8">
        <w:rPr>
          <w:rFonts w:ascii="Verdana" w:hAnsi="Verdana"/>
          <w:sz w:val="20"/>
          <w:szCs w:val="20"/>
          <w:lang w:val="sl-SI"/>
        </w:rPr>
        <w:t>Pogodba je sklenjen</w:t>
      </w:r>
      <w:r>
        <w:rPr>
          <w:rFonts w:ascii="Verdana" w:hAnsi="Verdana"/>
          <w:sz w:val="20"/>
          <w:szCs w:val="20"/>
          <w:lang w:val="sl-SI"/>
        </w:rPr>
        <w:t>a</w:t>
      </w:r>
      <w:r w:rsidRPr="00BC35E8">
        <w:rPr>
          <w:rFonts w:ascii="Verdana" w:hAnsi="Verdana"/>
          <w:sz w:val="20"/>
          <w:szCs w:val="20"/>
          <w:lang w:val="sl-SI"/>
        </w:rPr>
        <w:t xml:space="preserve"> pod razveznim pogojem, ki se uresniči, če je naročnik seznanjen, da je</w:t>
      </w:r>
      <w:r>
        <w:rPr>
          <w:rFonts w:ascii="Verdana" w:hAnsi="Verdana"/>
          <w:sz w:val="20"/>
          <w:szCs w:val="20"/>
          <w:lang w:val="sl-SI"/>
        </w:rPr>
        <w:t>:</w:t>
      </w:r>
    </w:p>
    <w:p w14:paraId="6CD32852" w14:textId="77777777" w:rsidR="00F01AF2" w:rsidRDefault="00F01AF2" w:rsidP="00F01AF2">
      <w:pPr>
        <w:pStyle w:val="Odstavekseznama"/>
        <w:widowControl w:val="0"/>
        <w:numPr>
          <w:ilvl w:val="0"/>
          <w:numId w:val="28"/>
        </w:numPr>
        <w:spacing w:before="120" w:after="120" w:line="240" w:lineRule="auto"/>
        <w:ind w:left="1429" w:hanging="357"/>
        <w:contextualSpacing w:val="0"/>
        <w:jc w:val="both"/>
        <w:rPr>
          <w:rFonts w:ascii="Verdana" w:hAnsi="Verdana"/>
          <w:sz w:val="20"/>
          <w:szCs w:val="20"/>
          <w:lang w:val="sl-SI"/>
        </w:rPr>
      </w:pPr>
      <w:r w:rsidRPr="00BC35E8">
        <w:rPr>
          <w:rFonts w:ascii="Verdana" w:hAnsi="Verdana"/>
          <w:sz w:val="20"/>
          <w:szCs w:val="20"/>
          <w:lang w:val="sl-SI"/>
        </w:rPr>
        <w:t>sodišče s pravnomočno odločitvijo ugotovilo kršitev obveznosti iz drugega odstavka 3. člena ZJN-3 s strani izvajalca pogodbe o izvedbi javnega naročila ali njegovega podizvajalca</w:t>
      </w:r>
      <w:r>
        <w:rPr>
          <w:rFonts w:ascii="Verdana" w:hAnsi="Verdana"/>
          <w:sz w:val="20"/>
          <w:szCs w:val="20"/>
          <w:lang w:val="sl-SI"/>
        </w:rPr>
        <w:t>;</w:t>
      </w:r>
    </w:p>
    <w:p w14:paraId="7BBEB2AB" w14:textId="77777777" w:rsidR="00F01AF2" w:rsidRPr="00BC35E8" w:rsidRDefault="00F01AF2" w:rsidP="00F01AF2">
      <w:pPr>
        <w:pStyle w:val="Odstavekseznama"/>
        <w:widowControl w:val="0"/>
        <w:numPr>
          <w:ilvl w:val="0"/>
          <w:numId w:val="28"/>
        </w:numPr>
        <w:spacing w:before="120" w:after="120" w:line="240" w:lineRule="auto"/>
        <w:jc w:val="both"/>
        <w:rPr>
          <w:rFonts w:ascii="Verdana" w:hAnsi="Verdana"/>
          <w:sz w:val="20"/>
          <w:szCs w:val="20"/>
          <w:lang w:val="sl-SI"/>
        </w:rPr>
      </w:pPr>
      <w:r w:rsidRPr="00BC35E8">
        <w:rPr>
          <w:rFonts w:ascii="Verdana" w:hAnsi="Verdana"/>
          <w:sz w:val="20"/>
          <w:szCs w:val="20"/>
          <w:lang w:val="sl-SI"/>
        </w:rPr>
        <w:t xml:space="preserve">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5DD94514" w14:textId="77777777" w:rsidR="00F01AF2" w:rsidRPr="00BC35E8" w:rsidRDefault="00F01AF2" w:rsidP="00F01AF2">
      <w:pPr>
        <w:widowControl w:val="0"/>
        <w:spacing w:before="120" w:after="120" w:line="240" w:lineRule="auto"/>
        <w:ind w:left="714"/>
        <w:jc w:val="both"/>
        <w:rPr>
          <w:rFonts w:ascii="Verdana" w:hAnsi="Verdana"/>
          <w:sz w:val="20"/>
          <w:szCs w:val="20"/>
          <w:lang w:val="sl-SI"/>
        </w:rPr>
      </w:pPr>
      <w:r w:rsidRPr="00BC35E8">
        <w:rPr>
          <w:rFonts w:ascii="Verdana" w:hAnsi="Verdana"/>
          <w:sz w:val="20"/>
          <w:szCs w:val="20"/>
          <w:lang w:val="sl-SI"/>
        </w:rPr>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w:t>
      </w:r>
    </w:p>
    <w:p w14:paraId="733BECF3" w14:textId="77777777" w:rsidR="00F01AF2" w:rsidRPr="00BC35E8" w:rsidRDefault="00F01AF2" w:rsidP="00F01AF2">
      <w:pPr>
        <w:widowControl w:val="0"/>
        <w:spacing w:before="120" w:after="120" w:line="240" w:lineRule="auto"/>
        <w:ind w:left="714"/>
        <w:jc w:val="both"/>
        <w:rPr>
          <w:rFonts w:ascii="Verdana" w:hAnsi="Verdana"/>
          <w:sz w:val="20"/>
          <w:szCs w:val="20"/>
          <w:lang w:val="sl-SI"/>
        </w:rPr>
      </w:pPr>
      <w:r w:rsidRPr="00BC35E8">
        <w:rPr>
          <w:rFonts w:ascii="Verdana" w:hAnsi="Verdana"/>
          <w:sz w:val="20"/>
          <w:szCs w:val="20"/>
          <w:lang w:val="sl-SI"/>
        </w:rPr>
        <w:t>V primeru izpolnitve razveznega pogoja se šteje, da je pogodba razvezana z dnem sklenitve nove pogodbe o izvedbi javnega naročila.</w:t>
      </w:r>
    </w:p>
    <w:p w14:paraId="5CFE1A91" w14:textId="77777777" w:rsidR="00F01AF2" w:rsidRPr="00D34477" w:rsidRDefault="00F01AF2" w:rsidP="00F01AF2">
      <w:pPr>
        <w:widowControl w:val="0"/>
        <w:spacing w:before="120" w:after="120" w:line="240" w:lineRule="auto"/>
        <w:ind w:left="714"/>
        <w:jc w:val="both"/>
        <w:rPr>
          <w:rFonts w:ascii="Verdana" w:hAnsi="Verdana"/>
          <w:sz w:val="20"/>
          <w:szCs w:val="20"/>
          <w:lang w:val="sl-SI"/>
        </w:rPr>
      </w:pPr>
      <w:r w:rsidRPr="00BC35E8">
        <w:rPr>
          <w:rFonts w:ascii="Verdana" w:hAnsi="Verdana"/>
          <w:sz w:val="20"/>
          <w:szCs w:val="20"/>
          <w:lang w:val="sl-SI"/>
        </w:rPr>
        <w:t>Če naročnik v zakonsko določenem roku ne začne novega postopka javnega naročila, se šteje, da je pogodba razvezana trideseti dan od seznanitve s kršitvijo.</w:t>
      </w:r>
    </w:p>
    <w:p w14:paraId="1B4E02EC" w14:textId="77777777" w:rsidR="00F01AF2" w:rsidRDefault="00F01AF2" w:rsidP="00F01AF2">
      <w:pPr>
        <w:widowControl w:val="0"/>
        <w:numPr>
          <w:ilvl w:val="2"/>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treh </w:t>
      </w:r>
      <w:r w:rsidRPr="00D34477">
        <w:rPr>
          <w:rFonts w:ascii="Verdana" w:hAnsi="Verdana"/>
          <w:sz w:val="20"/>
          <w:szCs w:val="20"/>
          <w:lang w:val="sl-SI"/>
        </w:rPr>
        <w:t xml:space="preserve">izvodih, od katerih prejme </w:t>
      </w:r>
      <w:r>
        <w:rPr>
          <w:rFonts w:ascii="Verdana" w:hAnsi="Verdana"/>
          <w:sz w:val="20"/>
          <w:szCs w:val="20"/>
          <w:lang w:val="sl-SI"/>
        </w:rPr>
        <w:t>naročnik dva izvoda, izvajalec pa en izvod</w:t>
      </w:r>
      <w:r w:rsidRPr="00D34477">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F01AF2" w:rsidRPr="00523F86" w14:paraId="44477272" w14:textId="77777777" w:rsidTr="009E47E6">
        <w:trPr>
          <w:trHeight w:val="20"/>
          <w:jc w:val="center"/>
        </w:trPr>
        <w:tc>
          <w:tcPr>
            <w:tcW w:w="4815" w:type="dxa"/>
            <w:tcBorders>
              <w:bottom w:val="single" w:sz="4" w:space="0" w:color="auto"/>
            </w:tcBorders>
            <w:shd w:val="clear" w:color="auto" w:fill="FDB940"/>
            <w:vAlign w:val="center"/>
          </w:tcPr>
          <w:p w14:paraId="1AD2CDD6" w14:textId="77777777" w:rsidR="00F01AF2" w:rsidRPr="00523F86" w:rsidRDefault="00F01AF2" w:rsidP="009E47E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DB940"/>
            <w:vAlign w:val="center"/>
          </w:tcPr>
          <w:p w14:paraId="242F43C4" w14:textId="77777777" w:rsidR="00F01AF2" w:rsidRPr="00523F86" w:rsidRDefault="00F01AF2" w:rsidP="009E47E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F01AF2" w:rsidRPr="00523F86" w14:paraId="3A6CE3B9" w14:textId="77777777" w:rsidTr="009E47E6">
        <w:trPr>
          <w:trHeight w:val="20"/>
          <w:jc w:val="center"/>
        </w:trPr>
        <w:tc>
          <w:tcPr>
            <w:tcW w:w="4815" w:type="dxa"/>
            <w:tcBorders>
              <w:bottom w:val="single" w:sz="4" w:space="0" w:color="auto"/>
            </w:tcBorders>
            <w:shd w:val="clear" w:color="auto" w:fill="FFF0D5"/>
            <w:vAlign w:val="center"/>
          </w:tcPr>
          <w:p w14:paraId="03FE5AC1" w14:textId="77777777" w:rsidR="00F01AF2" w:rsidRPr="00523F86" w:rsidRDefault="00F01AF2" w:rsidP="009E47E6">
            <w:pPr>
              <w:widowControl w:val="0"/>
              <w:spacing w:after="0" w:line="240" w:lineRule="auto"/>
              <w:jc w:val="both"/>
              <w:rPr>
                <w:rFonts w:ascii="Verdana" w:hAnsi="Verdana"/>
                <w:sz w:val="20"/>
                <w:szCs w:val="20"/>
                <w:lang w:val="sl-SI"/>
              </w:rPr>
            </w:pPr>
            <w:r w:rsidRPr="00A72097">
              <w:rPr>
                <w:rFonts w:ascii="Verdana" w:hAnsi="Verdana"/>
                <w:sz w:val="20"/>
                <w:szCs w:val="20"/>
                <w:lang w:val="sl-SI"/>
              </w:rPr>
              <w:lastRenderedPageBreak/>
              <w:t>Z dnem podpisa zadnje od pogodbenih strank, če se uresniči odložni pogoj iz 11. člena te pogodbe (predložitev finančnega zavarovanja).</w:t>
            </w:r>
          </w:p>
        </w:tc>
        <w:tc>
          <w:tcPr>
            <w:tcW w:w="4881" w:type="dxa"/>
            <w:tcBorders>
              <w:bottom w:val="single" w:sz="4" w:space="0" w:color="auto"/>
            </w:tcBorders>
            <w:shd w:val="clear" w:color="auto" w:fill="FFF0D5"/>
            <w:vAlign w:val="center"/>
          </w:tcPr>
          <w:p w14:paraId="4FEC61B3" w14:textId="77777777" w:rsidR="00F01AF2" w:rsidRPr="00523F86" w:rsidRDefault="00F01AF2" w:rsidP="009E47E6">
            <w:pPr>
              <w:widowControl w:val="0"/>
              <w:spacing w:after="0" w:line="240" w:lineRule="auto"/>
              <w:jc w:val="both"/>
              <w:rPr>
                <w:rFonts w:ascii="Verdana" w:hAnsi="Verdana"/>
                <w:sz w:val="20"/>
                <w:szCs w:val="20"/>
                <w:lang w:val="sl-SI"/>
              </w:rPr>
            </w:pPr>
            <w:r w:rsidRPr="00E452A4">
              <w:rPr>
                <w:rFonts w:ascii="Verdana" w:hAnsi="Verdana"/>
                <w:sz w:val="20"/>
                <w:szCs w:val="20"/>
                <w:lang w:val="sl-SI"/>
              </w:rPr>
              <w:t>Z dnem dokončanja del oziroma dosego končnega roka za izvedbo vseh del po tej pogodbi.</w:t>
            </w:r>
          </w:p>
        </w:tc>
      </w:tr>
      <w:tr w:rsidR="00F01AF2" w:rsidRPr="00523F86" w14:paraId="1E152726" w14:textId="77777777" w:rsidTr="009E47E6">
        <w:trPr>
          <w:trHeight w:val="20"/>
          <w:jc w:val="center"/>
        </w:trPr>
        <w:tc>
          <w:tcPr>
            <w:tcW w:w="9696" w:type="dxa"/>
            <w:gridSpan w:val="2"/>
            <w:tcBorders>
              <w:bottom w:val="single" w:sz="4" w:space="0" w:color="auto"/>
            </w:tcBorders>
            <w:shd w:val="clear" w:color="auto" w:fill="FDB940"/>
            <w:vAlign w:val="center"/>
          </w:tcPr>
          <w:p w14:paraId="7E6905EC" w14:textId="77777777" w:rsidR="00F01AF2" w:rsidRPr="00523F86" w:rsidRDefault="00F01AF2" w:rsidP="009E47E6">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F01AF2" w:rsidRPr="00523F86" w14:paraId="00587B18" w14:textId="77777777" w:rsidTr="009E47E6">
        <w:trPr>
          <w:trHeight w:val="20"/>
          <w:jc w:val="center"/>
        </w:trPr>
        <w:tc>
          <w:tcPr>
            <w:tcW w:w="4815" w:type="dxa"/>
            <w:tcBorders>
              <w:bottom w:val="single" w:sz="4" w:space="0" w:color="auto"/>
            </w:tcBorders>
            <w:shd w:val="clear" w:color="auto" w:fill="FDB940"/>
            <w:vAlign w:val="center"/>
          </w:tcPr>
          <w:p w14:paraId="2C8B8C63" w14:textId="77777777" w:rsidR="00F01AF2" w:rsidRPr="00523F86" w:rsidRDefault="00F01AF2" w:rsidP="009E47E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DB940"/>
            <w:vAlign w:val="center"/>
          </w:tcPr>
          <w:p w14:paraId="0095728F" w14:textId="77777777" w:rsidR="00F01AF2" w:rsidRPr="00523F86" w:rsidRDefault="00F01AF2" w:rsidP="009E47E6">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F01AF2" w:rsidRPr="00523F86" w14:paraId="3E68F88E" w14:textId="77777777" w:rsidTr="009E47E6">
        <w:trPr>
          <w:trHeight w:val="20"/>
          <w:jc w:val="center"/>
        </w:trPr>
        <w:tc>
          <w:tcPr>
            <w:tcW w:w="4815" w:type="dxa"/>
            <w:shd w:val="clear" w:color="auto" w:fill="FFF0D5"/>
            <w:vAlign w:val="center"/>
          </w:tcPr>
          <w:p w14:paraId="5D770276" w14:textId="77777777" w:rsidR="00F01AF2" w:rsidRPr="00523F86" w:rsidRDefault="00F01AF2" w:rsidP="00F01AF2">
            <w:pPr>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FF0D5"/>
            <w:vAlign w:val="center"/>
          </w:tcPr>
          <w:p w14:paraId="39A65DCB" w14:textId="77777777" w:rsidR="00F01AF2" w:rsidRPr="00523F86" w:rsidRDefault="00F01AF2" w:rsidP="00F01AF2">
            <w:pPr>
              <w:widowControl w:val="0"/>
              <w:numPr>
                <w:ilvl w:val="0"/>
                <w:numId w:val="15"/>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F01AF2" w:rsidRPr="00523F86" w14:paraId="659D98EA" w14:textId="77777777" w:rsidTr="009E47E6">
        <w:trPr>
          <w:trHeight w:val="20"/>
          <w:jc w:val="center"/>
        </w:trPr>
        <w:tc>
          <w:tcPr>
            <w:tcW w:w="4815" w:type="dxa"/>
            <w:shd w:val="clear" w:color="auto" w:fill="FFF0D5"/>
            <w:vAlign w:val="center"/>
          </w:tcPr>
          <w:p w14:paraId="5C14482F" w14:textId="77777777" w:rsidR="00F01AF2" w:rsidRPr="00523F86" w:rsidRDefault="00F01AF2" w:rsidP="00F01AF2">
            <w:pPr>
              <w:widowControl w:val="0"/>
              <w:numPr>
                <w:ilvl w:val="0"/>
                <w:numId w:val="14"/>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izvedbe</w:t>
            </w:r>
            <w:r w:rsidRPr="00523F86">
              <w:rPr>
                <w:rFonts w:ascii="Verdana" w:hAnsi="Verdana"/>
                <w:sz w:val="20"/>
                <w:szCs w:val="20"/>
                <w:lang w:val="sl-SI"/>
              </w:rPr>
              <w:t xml:space="preserve"> ali nekvalitetn</w:t>
            </w:r>
            <w:r>
              <w:rPr>
                <w:rFonts w:ascii="Verdana" w:hAnsi="Verdana"/>
                <w:sz w:val="20"/>
                <w:szCs w:val="20"/>
                <w:lang w:val="sl-SI"/>
              </w:rPr>
              <w:t>o oziroma nepravilno opravljena dela</w:t>
            </w:r>
            <w:r w:rsidRPr="00523F86">
              <w:rPr>
                <w:rFonts w:ascii="Verdana" w:hAnsi="Verdana"/>
                <w:sz w:val="20"/>
                <w:szCs w:val="20"/>
                <w:lang w:val="sl-SI"/>
              </w:rPr>
              <w:t>.</w:t>
            </w:r>
          </w:p>
        </w:tc>
        <w:tc>
          <w:tcPr>
            <w:tcW w:w="4881" w:type="dxa"/>
            <w:vMerge w:val="restart"/>
            <w:shd w:val="clear" w:color="auto" w:fill="FFF0D5"/>
            <w:vAlign w:val="center"/>
          </w:tcPr>
          <w:p w14:paraId="112222CC" w14:textId="77777777" w:rsidR="00F01AF2" w:rsidRPr="00523F86" w:rsidRDefault="00F01AF2" w:rsidP="009E47E6">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Pr>
                <w:rFonts w:ascii="Verdana" w:hAnsi="Verdana"/>
                <w:sz w:val="20"/>
                <w:szCs w:val="20"/>
                <w:lang w:val="sl-SI"/>
              </w:rPr>
              <w:t>, 5, 6</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p>
        </w:tc>
      </w:tr>
      <w:tr w:rsidR="00F01AF2" w:rsidRPr="00523F86" w14:paraId="6208A77B" w14:textId="77777777" w:rsidTr="009E47E6">
        <w:trPr>
          <w:trHeight w:val="62"/>
          <w:jc w:val="center"/>
        </w:trPr>
        <w:tc>
          <w:tcPr>
            <w:tcW w:w="4815" w:type="dxa"/>
            <w:shd w:val="clear" w:color="auto" w:fill="FFF0D5"/>
            <w:vAlign w:val="center"/>
          </w:tcPr>
          <w:p w14:paraId="6A003AAC" w14:textId="77777777" w:rsidR="00F01AF2" w:rsidRPr="00523F86" w:rsidRDefault="00F01AF2" w:rsidP="00F01AF2">
            <w:pPr>
              <w:widowControl w:val="0"/>
              <w:numPr>
                <w:ilvl w:val="0"/>
                <w:numId w:val="14"/>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pri izvedbi</w:t>
            </w:r>
            <w:r w:rsidRPr="00833688">
              <w:rPr>
                <w:rFonts w:ascii="Verdana" w:hAnsi="Verdana"/>
                <w:sz w:val="20"/>
                <w:szCs w:val="20"/>
                <w:lang w:val="sl-SI"/>
              </w:rPr>
              <w:t>, ki bistveno zmanjšajo pomen posla.</w:t>
            </w:r>
          </w:p>
        </w:tc>
        <w:tc>
          <w:tcPr>
            <w:tcW w:w="4881" w:type="dxa"/>
            <w:vMerge/>
            <w:shd w:val="clear" w:color="auto" w:fill="FFF0D5"/>
            <w:vAlign w:val="center"/>
          </w:tcPr>
          <w:p w14:paraId="25D7C761" w14:textId="77777777" w:rsidR="00F01AF2" w:rsidRPr="00523F86" w:rsidRDefault="00F01AF2" w:rsidP="009E47E6">
            <w:pPr>
              <w:widowControl w:val="0"/>
              <w:spacing w:after="0" w:line="240" w:lineRule="auto"/>
              <w:jc w:val="both"/>
              <w:rPr>
                <w:rFonts w:ascii="Verdana" w:hAnsi="Verdana"/>
                <w:sz w:val="20"/>
                <w:szCs w:val="20"/>
                <w:lang w:val="sl-SI"/>
              </w:rPr>
            </w:pPr>
          </w:p>
        </w:tc>
      </w:tr>
      <w:tr w:rsidR="00F01AF2" w:rsidRPr="00523F86" w14:paraId="5098B026" w14:textId="77777777" w:rsidTr="009E47E6">
        <w:trPr>
          <w:trHeight w:val="62"/>
          <w:jc w:val="center"/>
        </w:trPr>
        <w:tc>
          <w:tcPr>
            <w:tcW w:w="4815" w:type="dxa"/>
            <w:shd w:val="clear" w:color="auto" w:fill="FFF0D5"/>
            <w:vAlign w:val="center"/>
          </w:tcPr>
          <w:p w14:paraId="010E1253" w14:textId="77777777" w:rsidR="00F01AF2" w:rsidRPr="00833688" w:rsidRDefault="00F01AF2" w:rsidP="00F01AF2">
            <w:pPr>
              <w:widowControl w:val="0"/>
              <w:numPr>
                <w:ilvl w:val="0"/>
                <w:numId w:val="14"/>
              </w:numPr>
              <w:spacing w:after="0" w:line="240" w:lineRule="auto"/>
              <w:jc w:val="both"/>
              <w:rPr>
                <w:rFonts w:ascii="Verdana" w:hAnsi="Verdana"/>
                <w:sz w:val="20"/>
                <w:szCs w:val="20"/>
                <w:lang w:val="sl-SI"/>
              </w:rPr>
            </w:pPr>
            <w:r w:rsidRPr="00DF3AB1">
              <w:rPr>
                <w:rFonts w:ascii="Verdana" w:hAnsi="Verdana"/>
                <w:sz w:val="20"/>
                <w:szCs w:val="20"/>
                <w:lang w:val="sl-SI"/>
              </w:rPr>
              <w:t xml:space="preserve">Ogrožanje zdravja, življenja, varnosti ali celovite stabilnosti </w:t>
            </w:r>
            <w:r>
              <w:rPr>
                <w:rFonts w:ascii="Verdana" w:hAnsi="Verdana"/>
                <w:sz w:val="20"/>
                <w:szCs w:val="20"/>
                <w:lang w:val="sl-SI"/>
              </w:rPr>
              <w:t>izvedbe del</w:t>
            </w:r>
            <w:r w:rsidRPr="00DF3AB1">
              <w:rPr>
                <w:rFonts w:ascii="Verdana" w:hAnsi="Verdana"/>
                <w:sz w:val="20"/>
                <w:szCs w:val="20"/>
                <w:lang w:val="sl-SI"/>
              </w:rPr>
              <w:t>.</w:t>
            </w:r>
          </w:p>
        </w:tc>
        <w:tc>
          <w:tcPr>
            <w:tcW w:w="4881" w:type="dxa"/>
            <w:vMerge/>
            <w:shd w:val="clear" w:color="auto" w:fill="FFF0D5"/>
            <w:vAlign w:val="center"/>
          </w:tcPr>
          <w:p w14:paraId="13E19834" w14:textId="77777777" w:rsidR="00F01AF2" w:rsidRPr="00523F86" w:rsidRDefault="00F01AF2" w:rsidP="009E47E6">
            <w:pPr>
              <w:widowControl w:val="0"/>
              <w:spacing w:after="0" w:line="240" w:lineRule="auto"/>
              <w:jc w:val="both"/>
              <w:rPr>
                <w:rFonts w:ascii="Verdana" w:hAnsi="Verdana"/>
                <w:sz w:val="20"/>
                <w:szCs w:val="20"/>
                <w:lang w:val="sl-SI"/>
              </w:rPr>
            </w:pPr>
          </w:p>
        </w:tc>
      </w:tr>
      <w:tr w:rsidR="00F01AF2" w:rsidRPr="00523F86" w14:paraId="7C9828C1" w14:textId="77777777" w:rsidTr="009E47E6">
        <w:trPr>
          <w:trHeight w:val="20"/>
          <w:jc w:val="center"/>
        </w:trPr>
        <w:tc>
          <w:tcPr>
            <w:tcW w:w="4815" w:type="dxa"/>
            <w:shd w:val="clear" w:color="auto" w:fill="FFF0D5"/>
            <w:vAlign w:val="center"/>
          </w:tcPr>
          <w:p w14:paraId="0CAA7C0F" w14:textId="77777777" w:rsidR="00F01AF2" w:rsidRPr="00523F86" w:rsidRDefault="00F01AF2" w:rsidP="00F01AF2">
            <w:pPr>
              <w:widowControl w:val="0"/>
              <w:numPr>
                <w:ilvl w:val="0"/>
                <w:numId w:val="14"/>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FF0D5"/>
            <w:vAlign w:val="center"/>
          </w:tcPr>
          <w:p w14:paraId="036609F2" w14:textId="77777777" w:rsidR="00F01AF2" w:rsidRPr="00523F86" w:rsidRDefault="00F01AF2" w:rsidP="00F01AF2">
            <w:pPr>
              <w:widowControl w:val="0"/>
              <w:numPr>
                <w:ilvl w:val="0"/>
                <w:numId w:val="16"/>
              </w:numPr>
              <w:spacing w:after="0" w:line="240" w:lineRule="auto"/>
              <w:jc w:val="both"/>
              <w:rPr>
                <w:rFonts w:ascii="Verdana" w:hAnsi="Verdana"/>
                <w:sz w:val="20"/>
                <w:szCs w:val="20"/>
                <w:lang w:val="sl-SI"/>
              </w:rPr>
            </w:pPr>
          </w:p>
        </w:tc>
      </w:tr>
      <w:tr w:rsidR="00F01AF2" w:rsidRPr="00523F86" w14:paraId="4AA67481" w14:textId="77777777" w:rsidTr="009E47E6">
        <w:trPr>
          <w:trHeight w:val="20"/>
          <w:jc w:val="center"/>
        </w:trPr>
        <w:tc>
          <w:tcPr>
            <w:tcW w:w="4815" w:type="dxa"/>
            <w:shd w:val="clear" w:color="auto" w:fill="FFF0D5"/>
            <w:vAlign w:val="center"/>
          </w:tcPr>
          <w:p w14:paraId="74607BE1" w14:textId="77777777" w:rsidR="00F01AF2" w:rsidRDefault="00F01AF2" w:rsidP="00F01AF2">
            <w:pPr>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881" w:type="dxa"/>
            <w:vMerge/>
            <w:shd w:val="clear" w:color="auto" w:fill="FFF0D5"/>
            <w:vAlign w:val="center"/>
          </w:tcPr>
          <w:p w14:paraId="347D6C09" w14:textId="77777777" w:rsidR="00F01AF2" w:rsidRPr="00523F86" w:rsidRDefault="00F01AF2" w:rsidP="009E47E6">
            <w:pPr>
              <w:widowControl w:val="0"/>
              <w:spacing w:after="0" w:line="240" w:lineRule="auto"/>
              <w:jc w:val="both"/>
              <w:rPr>
                <w:rFonts w:ascii="Verdana" w:hAnsi="Verdana"/>
                <w:sz w:val="20"/>
                <w:szCs w:val="20"/>
                <w:lang w:val="sl-SI"/>
              </w:rPr>
            </w:pPr>
          </w:p>
        </w:tc>
      </w:tr>
      <w:tr w:rsidR="00F01AF2" w:rsidRPr="00523F86" w14:paraId="5EC1C7EF" w14:textId="77777777" w:rsidTr="009E47E6">
        <w:trPr>
          <w:trHeight w:val="20"/>
          <w:jc w:val="center"/>
        </w:trPr>
        <w:tc>
          <w:tcPr>
            <w:tcW w:w="4815" w:type="dxa"/>
            <w:shd w:val="clear" w:color="auto" w:fill="FFF0D5"/>
            <w:vAlign w:val="center"/>
          </w:tcPr>
          <w:p w14:paraId="6ED04D88" w14:textId="77777777" w:rsidR="00F01AF2" w:rsidRDefault="00F01AF2" w:rsidP="00F01AF2">
            <w:pPr>
              <w:widowControl w:val="0"/>
              <w:numPr>
                <w:ilvl w:val="0"/>
                <w:numId w:val="14"/>
              </w:numPr>
              <w:spacing w:after="0" w:line="240" w:lineRule="auto"/>
              <w:jc w:val="both"/>
              <w:rPr>
                <w:rFonts w:ascii="Verdana" w:hAnsi="Verdana"/>
                <w:sz w:val="20"/>
                <w:szCs w:val="20"/>
                <w:lang w:val="sl-SI"/>
              </w:rPr>
            </w:pPr>
            <w:r w:rsidRPr="00DF3AB1">
              <w:rPr>
                <w:rFonts w:ascii="Verdana" w:hAnsi="Verdana"/>
                <w:sz w:val="20"/>
                <w:szCs w:val="20"/>
                <w:lang w:val="sl-SI"/>
              </w:rPr>
              <w:t>V primeru, da izvajalec:</w:t>
            </w:r>
          </w:p>
          <w:p w14:paraId="483B3DFC" w14:textId="77777777" w:rsidR="00F01AF2" w:rsidRPr="00DF3AB1" w:rsidRDefault="00F01AF2" w:rsidP="00F01AF2">
            <w:pPr>
              <w:pStyle w:val="Odstavekseznama"/>
              <w:widowControl w:val="0"/>
              <w:numPr>
                <w:ilvl w:val="0"/>
                <w:numId w:val="36"/>
              </w:numPr>
              <w:spacing w:after="0" w:line="240" w:lineRule="auto"/>
              <w:jc w:val="both"/>
              <w:rPr>
                <w:rFonts w:ascii="Verdana" w:hAnsi="Verdana"/>
                <w:sz w:val="20"/>
                <w:szCs w:val="20"/>
                <w:lang w:val="sl-SI"/>
              </w:rPr>
            </w:pPr>
            <w:r w:rsidRPr="00DF3AB1">
              <w:rPr>
                <w:rFonts w:ascii="Verdana" w:hAnsi="Verdana"/>
                <w:sz w:val="20"/>
                <w:szCs w:val="20"/>
                <w:lang w:val="sl-SI"/>
              </w:rPr>
              <w:t>ne prične z izvedbo pogodbeno dogovorjenih del v pogodbenem roku, niti v naknadnem roku, ki mu ga določi naročnik;</w:t>
            </w:r>
          </w:p>
          <w:p w14:paraId="23C5D5D3" w14:textId="77777777" w:rsidR="00F01AF2" w:rsidRPr="00DF3AB1" w:rsidRDefault="00F01AF2" w:rsidP="00F01AF2">
            <w:pPr>
              <w:pStyle w:val="Odstavekseznama"/>
              <w:widowControl w:val="0"/>
              <w:numPr>
                <w:ilvl w:val="0"/>
                <w:numId w:val="36"/>
              </w:numPr>
              <w:spacing w:after="0" w:line="240" w:lineRule="auto"/>
              <w:jc w:val="both"/>
              <w:rPr>
                <w:rFonts w:ascii="Verdana" w:hAnsi="Verdana"/>
                <w:sz w:val="20"/>
                <w:szCs w:val="20"/>
                <w:lang w:val="sl-SI"/>
              </w:rPr>
            </w:pPr>
            <w:r w:rsidRPr="00DF3AB1">
              <w:rPr>
                <w:rFonts w:ascii="Verdana" w:hAnsi="Verdana"/>
                <w:sz w:val="20"/>
                <w:szCs w:val="20"/>
                <w:lang w:val="sl-SI"/>
              </w:rPr>
              <w:t>po svoji krivdi zamuja z deli več kot 30 dni;</w:t>
            </w:r>
          </w:p>
          <w:p w14:paraId="77A8BAFE" w14:textId="77777777" w:rsidR="00F01AF2" w:rsidRPr="00DF3AB1" w:rsidRDefault="00F01AF2" w:rsidP="00F01AF2">
            <w:pPr>
              <w:pStyle w:val="Odstavekseznama"/>
              <w:widowControl w:val="0"/>
              <w:numPr>
                <w:ilvl w:val="0"/>
                <w:numId w:val="36"/>
              </w:numPr>
              <w:spacing w:after="0" w:line="240" w:lineRule="auto"/>
              <w:jc w:val="both"/>
              <w:rPr>
                <w:rFonts w:ascii="Verdana" w:hAnsi="Verdana"/>
                <w:sz w:val="20"/>
                <w:szCs w:val="20"/>
                <w:lang w:val="sl-SI"/>
              </w:rPr>
            </w:pPr>
            <w:r w:rsidRPr="00DF3AB1">
              <w:rPr>
                <w:rFonts w:ascii="Verdana" w:hAnsi="Verdana"/>
                <w:sz w:val="20"/>
                <w:szCs w:val="20"/>
                <w:lang w:val="sl-SI"/>
              </w:rPr>
              <w:t>ne dosega pogodbeno dogovorjene kvalitete in te ne vzpostavi niti v naknadnem roku, ki mu ga določi naročnik;</w:t>
            </w:r>
          </w:p>
          <w:p w14:paraId="1F1A9D15" w14:textId="77777777" w:rsidR="00F01AF2" w:rsidRDefault="00F01AF2" w:rsidP="00F01AF2">
            <w:pPr>
              <w:pStyle w:val="Odstavekseznama"/>
              <w:widowControl w:val="0"/>
              <w:numPr>
                <w:ilvl w:val="0"/>
                <w:numId w:val="36"/>
              </w:numPr>
              <w:spacing w:after="0" w:line="240" w:lineRule="auto"/>
              <w:jc w:val="both"/>
              <w:rPr>
                <w:rFonts w:ascii="Verdana" w:hAnsi="Verdana"/>
                <w:sz w:val="20"/>
                <w:szCs w:val="20"/>
                <w:lang w:val="sl-SI"/>
              </w:rPr>
            </w:pPr>
            <w:r w:rsidRPr="00DF3AB1">
              <w:rPr>
                <w:rFonts w:ascii="Verdana" w:hAnsi="Verdana"/>
                <w:sz w:val="20"/>
                <w:szCs w:val="20"/>
                <w:lang w:val="sl-SI"/>
              </w:rPr>
              <w:t>prekine z deli brez pisnega soglasja naročnika;</w:t>
            </w:r>
          </w:p>
          <w:p w14:paraId="5B08FD61" w14:textId="77777777" w:rsidR="00F01AF2" w:rsidRPr="009D0ADE" w:rsidRDefault="00F01AF2" w:rsidP="00F01AF2">
            <w:pPr>
              <w:pStyle w:val="Odstavekseznama"/>
              <w:widowControl w:val="0"/>
              <w:numPr>
                <w:ilvl w:val="0"/>
                <w:numId w:val="36"/>
              </w:numPr>
              <w:spacing w:after="0" w:line="240" w:lineRule="auto"/>
              <w:jc w:val="both"/>
              <w:rPr>
                <w:rFonts w:ascii="Verdana" w:hAnsi="Verdana"/>
                <w:sz w:val="20"/>
                <w:szCs w:val="20"/>
                <w:lang w:val="sl-SI"/>
              </w:rPr>
            </w:pPr>
            <w:r w:rsidRPr="009D0ADE">
              <w:rPr>
                <w:rFonts w:ascii="Verdana" w:hAnsi="Verdana"/>
                <w:sz w:val="20"/>
                <w:szCs w:val="20"/>
                <w:lang w:val="sl-SI"/>
              </w:rPr>
              <w:t>zamuja s kritičnimi faznimi roki in teh zamud ne nadoknadi niti v naknadnem roku, ki mu ga določi naročnik.</w:t>
            </w:r>
          </w:p>
        </w:tc>
        <w:tc>
          <w:tcPr>
            <w:tcW w:w="4881" w:type="dxa"/>
            <w:shd w:val="clear" w:color="auto" w:fill="FFF0D5"/>
            <w:vAlign w:val="center"/>
          </w:tcPr>
          <w:p w14:paraId="02ED4869" w14:textId="77777777" w:rsidR="00F01AF2" w:rsidRDefault="00F01AF2" w:rsidP="00F01AF2">
            <w:pPr>
              <w:widowControl w:val="0"/>
              <w:numPr>
                <w:ilvl w:val="0"/>
                <w:numId w:val="37"/>
              </w:numPr>
              <w:spacing w:after="120" w:line="240" w:lineRule="auto"/>
              <w:jc w:val="both"/>
              <w:rPr>
                <w:rFonts w:ascii="Verdana" w:hAnsi="Verdana"/>
                <w:sz w:val="20"/>
                <w:szCs w:val="20"/>
                <w:lang w:val="sl-SI"/>
              </w:rPr>
            </w:pPr>
            <w:r w:rsidRPr="003F5896">
              <w:rPr>
                <w:rFonts w:ascii="Verdana" w:hAnsi="Verdana"/>
                <w:sz w:val="20"/>
                <w:szCs w:val="20"/>
                <w:lang w:val="sl-SI"/>
              </w:rPr>
              <w:t>15 dni po prejemu pisnega obvestila o odpovedi pogodbe.</w:t>
            </w:r>
          </w:p>
          <w:p w14:paraId="63FF9346" w14:textId="77777777" w:rsidR="00F01AF2" w:rsidRPr="009D0ADE" w:rsidRDefault="00F01AF2" w:rsidP="009E47E6">
            <w:pPr>
              <w:widowControl w:val="0"/>
              <w:spacing w:after="120" w:line="240" w:lineRule="auto"/>
              <w:ind w:left="284"/>
              <w:jc w:val="both"/>
              <w:rPr>
                <w:rFonts w:ascii="Verdana" w:hAnsi="Verdana"/>
                <w:sz w:val="20"/>
                <w:szCs w:val="20"/>
                <w:lang w:val="sl-SI"/>
              </w:rPr>
            </w:pPr>
            <w:r w:rsidRPr="009D0ADE">
              <w:rPr>
                <w:rFonts w:ascii="Verdana" w:hAnsi="Verdana"/>
                <w:sz w:val="20"/>
                <w:szCs w:val="20"/>
                <w:lang w:val="sl-SI"/>
              </w:rPr>
              <w:t xml:space="preserve">V tem primeru je izvajalec dolžan plačati </w:t>
            </w:r>
            <w:r>
              <w:rPr>
                <w:rFonts w:ascii="Verdana" w:hAnsi="Verdana"/>
                <w:sz w:val="20"/>
                <w:szCs w:val="20"/>
                <w:lang w:val="sl-SI"/>
              </w:rPr>
              <w:t xml:space="preserve">maksimalno </w:t>
            </w:r>
            <w:r w:rsidRPr="009D0ADE">
              <w:rPr>
                <w:rFonts w:ascii="Verdana" w:hAnsi="Verdana"/>
                <w:sz w:val="20"/>
                <w:szCs w:val="20"/>
                <w:lang w:val="sl-SI"/>
              </w:rPr>
              <w:t>pogodbeno kazen v višini 5 % pogodbene vrednosti v EUR z DDV.</w:t>
            </w:r>
          </w:p>
        </w:tc>
      </w:tr>
      <w:tr w:rsidR="00F01AF2" w:rsidRPr="00523F86" w14:paraId="0360418B" w14:textId="77777777" w:rsidTr="009E47E6">
        <w:trPr>
          <w:trHeight w:val="20"/>
          <w:jc w:val="center"/>
        </w:trPr>
        <w:tc>
          <w:tcPr>
            <w:tcW w:w="4815" w:type="dxa"/>
            <w:shd w:val="clear" w:color="auto" w:fill="FFF0D5"/>
            <w:vAlign w:val="center"/>
          </w:tcPr>
          <w:p w14:paraId="4B20150F" w14:textId="77777777" w:rsidR="00F01AF2" w:rsidRPr="00523F86" w:rsidRDefault="00F01AF2" w:rsidP="00F01AF2">
            <w:pPr>
              <w:widowControl w:val="0"/>
              <w:numPr>
                <w:ilvl w:val="0"/>
                <w:numId w:val="14"/>
              </w:numPr>
              <w:spacing w:after="0" w:line="240" w:lineRule="auto"/>
              <w:jc w:val="both"/>
              <w:rPr>
                <w:rFonts w:ascii="Verdana" w:hAnsi="Verdana"/>
                <w:sz w:val="20"/>
                <w:szCs w:val="20"/>
                <w:lang w:val="sl-SI"/>
              </w:rPr>
            </w:pPr>
            <w:r w:rsidRPr="00523F86">
              <w:rPr>
                <w:rFonts w:ascii="Verdana" w:hAnsi="Verdana"/>
                <w:sz w:val="20"/>
                <w:szCs w:val="20"/>
                <w:lang w:val="sl-SI"/>
              </w:rPr>
              <w:t xml:space="preserve">Če naročnik za tekoče leto nima </w:t>
            </w:r>
            <w:r w:rsidRPr="00523F86">
              <w:rPr>
                <w:rFonts w:ascii="Verdana" w:hAnsi="Verdana"/>
                <w:sz w:val="20"/>
                <w:szCs w:val="20"/>
                <w:lang w:val="sl-SI"/>
              </w:rPr>
              <w:lastRenderedPageBreak/>
              <w:t>zagotovljenih finančnih sredstev.</w:t>
            </w:r>
          </w:p>
        </w:tc>
        <w:tc>
          <w:tcPr>
            <w:tcW w:w="4881" w:type="dxa"/>
            <w:shd w:val="clear" w:color="auto" w:fill="FFF0D5"/>
            <w:vAlign w:val="center"/>
          </w:tcPr>
          <w:p w14:paraId="28D4B63E" w14:textId="77777777" w:rsidR="00F01AF2" w:rsidRPr="00523F86" w:rsidRDefault="00F01AF2" w:rsidP="00F01AF2">
            <w:pPr>
              <w:widowControl w:val="0"/>
              <w:numPr>
                <w:ilvl w:val="0"/>
                <w:numId w:val="38"/>
              </w:numPr>
              <w:spacing w:after="0" w:line="240" w:lineRule="auto"/>
              <w:jc w:val="both"/>
              <w:rPr>
                <w:rFonts w:ascii="Verdana" w:hAnsi="Verdana"/>
                <w:sz w:val="20"/>
                <w:szCs w:val="20"/>
                <w:lang w:val="sl-SI"/>
              </w:rPr>
            </w:pPr>
            <w:r w:rsidRPr="00523F86">
              <w:rPr>
                <w:rFonts w:ascii="Verdana" w:hAnsi="Verdana"/>
                <w:sz w:val="20"/>
                <w:szCs w:val="20"/>
                <w:lang w:val="sl-SI"/>
              </w:rPr>
              <w:lastRenderedPageBreak/>
              <w:t>2 meseca od prejema pisnega obvestila</w:t>
            </w:r>
            <w:r>
              <w:rPr>
                <w:rFonts w:ascii="Verdana" w:hAnsi="Verdana"/>
                <w:sz w:val="20"/>
                <w:szCs w:val="20"/>
                <w:lang w:val="sl-SI"/>
              </w:rPr>
              <w:t>.</w:t>
            </w:r>
          </w:p>
        </w:tc>
      </w:tr>
      <w:tr w:rsidR="00F01AF2" w:rsidRPr="00523F86" w14:paraId="0546BD31" w14:textId="77777777" w:rsidTr="009E47E6">
        <w:trPr>
          <w:trHeight w:val="20"/>
          <w:jc w:val="center"/>
        </w:trPr>
        <w:tc>
          <w:tcPr>
            <w:tcW w:w="4815" w:type="dxa"/>
            <w:shd w:val="clear" w:color="auto" w:fill="FFF0D5"/>
            <w:vAlign w:val="center"/>
          </w:tcPr>
          <w:p w14:paraId="1EBF1CE2" w14:textId="77777777" w:rsidR="00F01AF2" w:rsidRPr="00523F86" w:rsidRDefault="00F01AF2" w:rsidP="00F01AF2">
            <w:pPr>
              <w:widowControl w:val="0"/>
              <w:numPr>
                <w:ilvl w:val="0"/>
                <w:numId w:val="38"/>
              </w:numPr>
              <w:spacing w:after="0" w:line="240" w:lineRule="auto"/>
              <w:jc w:val="both"/>
              <w:rPr>
                <w:rFonts w:ascii="Verdana" w:hAnsi="Verdana"/>
                <w:sz w:val="20"/>
                <w:szCs w:val="20"/>
                <w:lang w:val="sl-SI"/>
              </w:rPr>
            </w:pPr>
            <w:r w:rsidRPr="00242087">
              <w:rPr>
                <w:rFonts w:ascii="Verdana" w:hAnsi="Verdana"/>
                <w:sz w:val="20"/>
                <w:szCs w:val="20"/>
                <w:lang w:val="sl-SI"/>
              </w:rPr>
              <w:t>Če naročnik ali njegov pooblaščenec izvede novo javno naročilo z istovrstnega področja, ali organ, pooblaščen za izvedbo skupnega javnega naročila za to področje, izvede javn</w:t>
            </w:r>
            <w:r>
              <w:rPr>
                <w:rFonts w:ascii="Verdana" w:hAnsi="Verdana"/>
                <w:sz w:val="20"/>
                <w:szCs w:val="20"/>
                <w:lang w:val="sl-SI"/>
              </w:rPr>
              <w:t>o naročilo</w:t>
            </w:r>
            <w:r w:rsidRPr="00242087">
              <w:rPr>
                <w:rFonts w:ascii="Verdana" w:hAnsi="Verdana"/>
                <w:sz w:val="20"/>
                <w:szCs w:val="20"/>
                <w:lang w:val="sl-SI"/>
              </w:rPr>
              <w:t>, ki je po veljavni zakonodaji obvezujoč</w:t>
            </w:r>
            <w:r>
              <w:rPr>
                <w:rFonts w:ascii="Verdana" w:hAnsi="Verdana"/>
                <w:sz w:val="20"/>
                <w:szCs w:val="20"/>
                <w:lang w:val="sl-SI"/>
              </w:rPr>
              <w:t>e</w:t>
            </w:r>
            <w:r w:rsidRPr="00242087">
              <w:rPr>
                <w:rFonts w:ascii="Verdana" w:hAnsi="Verdana"/>
                <w:sz w:val="20"/>
                <w:szCs w:val="20"/>
                <w:lang w:val="sl-SI"/>
              </w:rPr>
              <w:t xml:space="preserve"> za naročnika.</w:t>
            </w:r>
          </w:p>
        </w:tc>
        <w:tc>
          <w:tcPr>
            <w:tcW w:w="4881" w:type="dxa"/>
            <w:shd w:val="clear" w:color="auto" w:fill="FFF0D5"/>
            <w:vAlign w:val="center"/>
          </w:tcPr>
          <w:p w14:paraId="24C3C419" w14:textId="77777777" w:rsidR="00F01AF2" w:rsidRPr="00523F86" w:rsidRDefault="00F01AF2" w:rsidP="00F01AF2">
            <w:pPr>
              <w:widowControl w:val="0"/>
              <w:numPr>
                <w:ilvl w:val="0"/>
                <w:numId w:val="39"/>
              </w:numPr>
              <w:spacing w:after="0" w:line="240" w:lineRule="auto"/>
              <w:jc w:val="both"/>
              <w:rPr>
                <w:rFonts w:ascii="Verdana" w:hAnsi="Verdana"/>
                <w:sz w:val="20"/>
                <w:szCs w:val="20"/>
                <w:lang w:val="sl-SI"/>
              </w:rPr>
            </w:pPr>
            <w:r w:rsidRPr="00242087">
              <w:rPr>
                <w:rFonts w:ascii="Verdana" w:hAnsi="Verdana"/>
                <w:sz w:val="20"/>
                <w:szCs w:val="20"/>
                <w:lang w:val="sl-SI"/>
              </w:rPr>
              <w:t>Z dnem pravnomočnosti novega javnega naročila.</w:t>
            </w:r>
          </w:p>
        </w:tc>
      </w:tr>
      <w:tr w:rsidR="00F01AF2" w:rsidRPr="00523F86" w14:paraId="0291D1A2" w14:textId="77777777" w:rsidTr="009E47E6">
        <w:trPr>
          <w:trHeight w:val="20"/>
          <w:jc w:val="center"/>
        </w:trPr>
        <w:tc>
          <w:tcPr>
            <w:tcW w:w="4815" w:type="dxa"/>
            <w:shd w:val="clear" w:color="auto" w:fill="FFF0D5"/>
            <w:vAlign w:val="center"/>
          </w:tcPr>
          <w:p w14:paraId="05D4A692" w14:textId="77777777" w:rsidR="00F01AF2" w:rsidRPr="00523F86" w:rsidRDefault="00F01AF2" w:rsidP="00F01AF2">
            <w:pPr>
              <w:widowControl w:val="0"/>
              <w:numPr>
                <w:ilvl w:val="0"/>
                <w:numId w:val="39"/>
              </w:numPr>
              <w:spacing w:after="0" w:line="240" w:lineRule="auto"/>
              <w:jc w:val="both"/>
              <w:rPr>
                <w:rFonts w:ascii="Verdana" w:hAnsi="Verdana"/>
                <w:sz w:val="20"/>
                <w:szCs w:val="20"/>
                <w:lang w:val="sl-SI"/>
              </w:rPr>
            </w:pPr>
            <w:r w:rsidRPr="00E932AD">
              <w:rPr>
                <w:rFonts w:ascii="Verdana" w:hAnsi="Verdana"/>
                <w:sz w:val="20"/>
                <w:szCs w:val="20"/>
                <w:lang w:val="sl-SI"/>
              </w:rPr>
              <w:t>Če naročnik ne poravna zapadlih obveznosti.</w:t>
            </w:r>
          </w:p>
        </w:tc>
        <w:tc>
          <w:tcPr>
            <w:tcW w:w="4881" w:type="dxa"/>
            <w:shd w:val="clear" w:color="auto" w:fill="FFF0D5"/>
            <w:vAlign w:val="center"/>
          </w:tcPr>
          <w:p w14:paraId="4A06D122" w14:textId="77777777" w:rsidR="00F01AF2" w:rsidRPr="00523F86" w:rsidRDefault="00F01AF2" w:rsidP="00F01AF2">
            <w:pPr>
              <w:widowControl w:val="0"/>
              <w:numPr>
                <w:ilvl w:val="0"/>
                <w:numId w:val="40"/>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F01AF2" w:rsidRPr="00523F86" w14:paraId="45D341DC" w14:textId="77777777" w:rsidTr="009E47E6">
        <w:trPr>
          <w:trHeight w:val="20"/>
          <w:jc w:val="center"/>
        </w:trPr>
        <w:tc>
          <w:tcPr>
            <w:tcW w:w="4815" w:type="dxa"/>
            <w:shd w:val="clear" w:color="auto" w:fill="FFF0D5"/>
            <w:vAlign w:val="center"/>
          </w:tcPr>
          <w:p w14:paraId="2F23E3E2" w14:textId="77777777" w:rsidR="00F01AF2" w:rsidRPr="00E932AD" w:rsidRDefault="00F01AF2" w:rsidP="00F01AF2">
            <w:pPr>
              <w:widowControl w:val="0"/>
              <w:numPr>
                <w:ilvl w:val="0"/>
                <w:numId w:val="40"/>
              </w:numPr>
              <w:spacing w:after="0" w:line="240" w:lineRule="auto"/>
              <w:jc w:val="both"/>
              <w:rPr>
                <w:rFonts w:ascii="Verdana" w:hAnsi="Verdana"/>
                <w:sz w:val="20"/>
                <w:szCs w:val="20"/>
                <w:lang w:val="sl-SI"/>
              </w:rPr>
            </w:pPr>
            <w:r w:rsidRPr="00DF3AB1">
              <w:rPr>
                <w:rFonts w:ascii="Verdana" w:hAnsi="Verdana"/>
                <w:sz w:val="20"/>
                <w:szCs w:val="20"/>
                <w:lang w:val="sl-SI"/>
              </w:rPr>
              <w:t>Če naro</w:t>
            </w:r>
            <w:r>
              <w:rPr>
                <w:rFonts w:ascii="Verdana" w:hAnsi="Verdana"/>
                <w:sz w:val="20"/>
                <w:szCs w:val="20"/>
                <w:lang w:val="sl-SI"/>
              </w:rPr>
              <w:t xml:space="preserve">čnik izvajalcu tudi po naknadno </w:t>
            </w:r>
            <w:r w:rsidRPr="00DF3AB1">
              <w:rPr>
                <w:rFonts w:ascii="Verdana" w:hAnsi="Verdana"/>
                <w:sz w:val="20"/>
                <w:szCs w:val="20"/>
                <w:lang w:val="sl-SI"/>
              </w:rPr>
              <w:t>postavljenem roku ne posreduje navodil v zvezi z njegovimi vprašanji, pa so ta bistvena za izvedbo del.</w:t>
            </w:r>
          </w:p>
        </w:tc>
        <w:tc>
          <w:tcPr>
            <w:tcW w:w="4881" w:type="dxa"/>
            <w:shd w:val="clear" w:color="auto" w:fill="FFF0D5"/>
            <w:vAlign w:val="center"/>
          </w:tcPr>
          <w:p w14:paraId="0EEA1924" w14:textId="77777777" w:rsidR="00F01AF2" w:rsidRPr="00E932AD" w:rsidRDefault="00F01AF2" w:rsidP="00F01AF2">
            <w:pPr>
              <w:widowControl w:val="0"/>
              <w:numPr>
                <w:ilvl w:val="0"/>
                <w:numId w:val="41"/>
              </w:numPr>
              <w:spacing w:after="0" w:line="240" w:lineRule="auto"/>
              <w:jc w:val="both"/>
              <w:rPr>
                <w:rFonts w:ascii="Verdana" w:hAnsi="Verdana"/>
                <w:sz w:val="20"/>
                <w:szCs w:val="20"/>
                <w:lang w:val="sl-SI"/>
              </w:rPr>
            </w:pPr>
            <w:r w:rsidRPr="00DF3AB1">
              <w:rPr>
                <w:rFonts w:ascii="Verdana" w:hAnsi="Verdana"/>
                <w:sz w:val="20"/>
                <w:szCs w:val="20"/>
                <w:lang w:val="sl-SI"/>
              </w:rPr>
              <w:t>Po preteku 30 dni od obvestila naročniku.</w:t>
            </w:r>
          </w:p>
        </w:tc>
      </w:tr>
      <w:tr w:rsidR="00F01AF2" w:rsidRPr="00523F86" w14:paraId="60B6F652" w14:textId="77777777" w:rsidTr="009E47E6">
        <w:trPr>
          <w:trHeight w:val="20"/>
          <w:jc w:val="center"/>
        </w:trPr>
        <w:tc>
          <w:tcPr>
            <w:tcW w:w="4815" w:type="dxa"/>
            <w:shd w:val="clear" w:color="auto" w:fill="FFF0D5"/>
            <w:vAlign w:val="center"/>
          </w:tcPr>
          <w:p w14:paraId="54926F36" w14:textId="77777777" w:rsidR="00F01AF2" w:rsidRPr="00E932AD" w:rsidRDefault="00F01AF2" w:rsidP="00F01AF2">
            <w:pPr>
              <w:pStyle w:val="Odstavekseznama"/>
              <w:widowControl w:val="0"/>
              <w:numPr>
                <w:ilvl w:val="0"/>
                <w:numId w:val="41"/>
              </w:numPr>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 pogodbe in nastalo škodo.</w:t>
            </w:r>
          </w:p>
        </w:tc>
        <w:tc>
          <w:tcPr>
            <w:tcW w:w="4881" w:type="dxa"/>
            <w:shd w:val="clear" w:color="auto" w:fill="FFF0D5"/>
            <w:vAlign w:val="center"/>
          </w:tcPr>
          <w:p w14:paraId="10C13FBD" w14:textId="77777777" w:rsidR="00F01AF2" w:rsidRPr="00E932AD" w:rsidRDefault="00F01AF2" w:rsidP="00F01AF2">
            <w:pPr>
              <w:widowControl w:val="0"/>
              <w:numPr>
                <w:ilvl w:val="0"/>
                <w:numId w:val="42"/>
              </w:numPr>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r w:rsidR="00F01AF2" w:rsidRPr="00523F86" w14:paraId="303344F9" w14:textId="77777777" w:rsidTr="009E47E6">
        <w:trPr>
          <w:trHeight w:val="20"/>
          <w:jc w:val="center"/>
        </w:trPr>
        <w:tc>
          <w:tcPr>
            <w:tcW w:w="4815" w:type="dxa"/>
            <w:shd w:val="clear" w:color="auto" w:fill="FFF0D5"/>
            <w:vAlign w:val="center"/>
          </w:tcPr>
          <w:p w14:paraId="66149EA0" w14:textId="77777777" w:rsidR="00F01AF2" w:rsidRDefault="00F01AF2" w:rsidP="00F01AF2">
            <w:pPr>
              <w:pStyle w:val="Odstavekseznama"/>
              <w:widowControl w:val="0"/>
              <w:numPr>
                <w:ilvl w:val="0"/>
                <w:numId w:val="42"/>
              </w:numPr>
              <w:tabs>
                <w:tab w:val="left" w:pos="364"/>
              </w:tabs>
              <w:spacing w:after="0" w:line="240" w:lineRule="auto"/>
              <w:jc w:val="both"/>
              <w:rPr>
                <w:rFonts w:ascii="Verdana" w:hAnsi="Verdana"/>
                <w:sz w:val="20"/>
                <w:szCs w:val="20"/>
                <w:lang w:val="sl-SI"/>
              </w:rPr>
            </w:pPr>
            <w:r w:rsidRPr="00FB6AD0">
              <w:rPr>
                <w:rFonts w:ascii="Verdana" w:hAnsi="Verdana"/>
                <w:sz w:val="20"/>
                <w:szCs w:val="20"/>
                <w:lang w:val="sl-SI"/>
              </w:rPr>
              <w:t>Dogovorno med obema strankama.</w:t>
            </w:r>
          </w:p>
        </w:tc>
        <w:tc>
          <w:tcPr>
            <w:tcW w:w="4881" w:type="dxa"/>
            <w:shd w:val="clear" w:color="auto" w:fill="FFF0D5"/>
            <w:vAlign w:val="center"/>
          </w:tcPr>
          <w:p w14:paraId="40163D1D" w14:textId="77777777" w:rsidR="00F01AF2" w:rsidRPr="00E932AD" w:rsidRDefault="00F01AF2" w:rsidP="00F01AF2">
            <w:pPr>
              <w:widowControl w:val="0"/>
              <w:numPr>
                <w:ilvl w:val="0"/>
                <w:numId w:val="43"/>
              </w:numPr>
              <w:tabs>
                <w:tab w:val="left" w:pos="368"/>
              </w:tabs>
              <w:spacing w:after="0" w:line="240" w:lineRule="auto"/>
              <w:jc w:val="both"/>
              <w:rPr>
                <w:rFonts w:ascii="Verdana" w:hAnsi="Verdana"/>
                <w:sz w:val="20"/>
                <w:szCs w:val="20"/>
                <w:lang w:val="sl-SI"/>
              </w:rPr>
            </w:pPr>
            <w:r w:rsidRPr="00FB6AD0">
              <w:rPr>
                <w:rFonts w:ascii="Verdana" w:hAnsi="Verdana"/>
                <w:sz w:val="20"/>
                <w:szCs w:val="20"/>
                <w:lang w:val="sl-SI"/>
              </w:rPr>
              <w:t>Po poravnavi medsebojnih obveznosti iz pogodbe.</w:t>
            </w:r>
          </w:p>
        </w:tc>
      </w:tr>
      <w:tr w:rsidR="00F01AF2" w:rsidRPr="00523F86" w14:paraId="5C8F57D9" w14:textId="77777777" w:rsidTr="009E47E6">
        <w:trPr>
          <w:trHeight w:val="20"/>
          <w:jc w:val="center"/>
        </w:trPr>
        <w:tc>
          <w:tcPr>
            <w:tcW w:w="9696" w:type="dxa"/>
            <w:gridSpan w:val="2"/>
            <w:shd w:val="clear" w:color="auto" w:fill="FFF0D5"/>
            <w:vAlign w:val="center"/>
          </w:tcPr>
          <w:p w14:paraId="39E9CA37" w14:textId="77777777" w:rsidR="00F01AF2" w:rsidRPr="00D67398" w:rsidRDefault="00F01AF2" w:rsidP="009E47E6">
            <w:pPr>
              <w:widowControl w:val="0"/>
              <w:tabs>
                <w:tab w:val="left" w:pos="368"/>
              </w:tabs>
              <w:spacing w:after="120" w:line="240" w:lineRule="auto"/>
              <w:jc w:val="both"/>
              <w:rPr>
                <w:rFonts w:ascii="Verdana" w:hAnsi="Verdana"/>
                <w:sz w:val="20"/>
                <w:szCs w:val="20"/>
                <w:lang w:val="sl-SI"/>
              </w:rPr>
            </w:pPr>
            <w:r w:rsidRPr="00D67398">
              <w:rPr>
                <w:rFonts w:ascii="Verdana" w:hAnsi="Verdana"/>
                <w:sz w:val="20"/>
                <w:szCs w:val="20"/>
                <w:lang w:val="sl-SI"/>
              </w:rPr>
              <w:t xml:space="preserve">Ne glede na to katera od pogodbenih strank </w:t>
            </w:r>
            <w:r>
              <w:rPr>
                <w:rFonts w:ascii="Verdana" w:hAnsi="Verdana"/>
                <w:sz w:val="20"/>
                <w:szCs w:val="20"/>
                <w:lang w:val="sl-SI"/>
              </w:rPr>
              <w:t xml:space="preserve">odpoveduje </w:t>
            </w:r>
            <w:r w:rsidRPr="00D67398">
              <w:rPr>
                <w:rFonts w:ascii="Verdana" w:hAnsi="Verdana"/>
                <w:sz w:val="20"/>
                <w:szCs w:val="20"/>
                <w:lang w:val="sl-SI"/>
              </w:rPr>
              <w:t>pogodbo, je  izvajalec dolžan izvršena dela, zavarovati tako, da jih zaščiti pred propadanjem, stroške teh del</w:t>
            </w:r>
            <w:r>
              <w:rPr>
                <w:rFonts w:ascii="Verdana" w:hAnsi="Verdana"/>
                <w:sz w:val="20"/>
                <w:szCs w:val="20"/>
                <w:lang w:val="sl-SI"/>
              </w:rPr>
              <w:t>a pa nosi tista od strank, ki nosi odgovornost za odpoved pogodbe</w:t>
            </w:r>
            <w:r w:rsidRPr="00D67398">
              <w:rPr>
                <w:rFonts w:ascii="Verdana" w:hAnsi="Verdana"/>
                <w:sz w:val="20"/>
                <w:szCs w:val="20"/>
                <w:lang w:val="sl-SI"/>
              </w:rPr>
              <w:t>.</w:t>
            </w:r>
          </w:p>
          <w:p w14:paraId="58FF7DF0" w14:textId="77777777" w:rsidR="00F01AF2" w:rsidRPr="00FB6AD0" w:rsidRDefault="00F01AF2" w:rsidP="009E47E6">
            <w:pPr>
              <w:widowControl w:val="0"/>
              <w:spacing w:after="0" w:line="240" w:lineRule="auto"/>
              <w:jc w:val="both"/>
              <w:rPr>
                <w:rFonts w:ascii="Verdana" w:hAnsi="Verdana"/>
                <w:sz w:val="20"/>
                <w:szCs w:val="20"/>
                <w:lang w:val="sl-SI"/>
              </w:rPr>
            </w:pPr>
            <w:r w:rsidRPr="00D67398">
              <w:rPr>
                <w:rFonts w:ascii="Verdana" w:hAnsi="Verdana"/>
                <w:sz w:val="20"/>
                <w:szCs w:val="20"/>
                <w:lang w:val="sl-SI"/>
              </w:rPr>
              <w:t xml:space="preserve">Izvajalec je dolžan v vseh zgoraj navedenih primerih na svoje stroške umakniti z </w:t>
            </w:r>
            <w:r>
              <w:rPr>
                <w:rFonts w:ascii="Verdana" w:hAnsi="Verdana"/>
                <w:sz w:val="20"/>
                <w:szCs w:val="20"/>
                <w:lang w:val="sl-SI"/>
              </w:rPr>
              <w:t>lokacije kjer se izvajajo dela</w:t>
            </w:r>
            <w:r w:rsidRPr="00D67398">
              <w:rPr>
                <w:rFonts w:ascii="Verdana" w:hAnsi="Verdana"/>
                <w:sz w:val="20"/>
                <w:szCs w:val="20"/>
                <w:lang w:val="sl-SI"/>
              </w:rPr>
              <w:t xml:space="preserve"> svoje delavce, opremo in delovna sredstva, odstraniti začasne objekte ter očistiti </w:t>
            </w:r>
            <w:r>
              <w:rPr>
                <w:rFonts w:ascii="Verdana" w:hAnsi="Verdana"/>
                <w:sz w:val="20"/>
                <w:szCs w:val="20"/>
                <w:lang w:val="sl-SI"/>
              </w:rPr>
              <w:t>lokacijo kjer se dela izvajajo</w:t>
            </w:r>
            <w:r w:rsidRPr="00D67398">
              <w:rPr>
                <w:rFonts w:ascii="Verdana" w:hAnsi="Verdana"/>
                <w:sz w:val="20"/>
                <w:szCs w:val="20"/>
                <w:lang w:val="sl-SI"/>
              </w:rPr>
              <w:t xml:space="preserve"> v roku osmih </w:t>
            </w:r>
            <w:r>
              <w:rPr>
                <w:rFonts w:ascii="Verdana" w:hAnsi="Verdana"/>
                <w:sz w:val="20"/>
                <w:szCs w:val="20"/>
                <w:lang w:val="sl-SI"/>
              </w:rPr>
              <w:t>dni od</w:t>
            </w:r>
            <w:r w:rsidRPr="00D67398">
              <w:rPr>
                <w:rFonts w:ascii="Verdana" w:hAnsi="Verdana"/>
                <w:sz w:val="20"/>
                <w:szCs w:val="20"/>
                <w:lang w:val="sl-SI"/>
              </w:rPr>
              <w:t xml:space="preserve"> </w:t>
            </w:r>
            <w:r>
              <w:rPr>
                <w:rFonts w:ascii="Verdana" w:hAnsi="Verdana"/>
                <w:sz w:val="20"/>
                <w:szCs w:val="20"/>
                <w:lang w:val="sl-SI"/>
              </w:rPr>
              <w:t>odpovedi</w:t>
            </w:r>
            <w:r w:rsidRPr="00D67398">
              <w:rPr>
                <w:rFonts w:ascii="Verdana" w:hAnsi="Verdana"/>
                <w:sz w:val="20"/>
                <w:szCs w:val="20"/>
                <w:lang w:val="sl-SI"/>
              </w:rPr>
              <w:t xml:space="preserve"> pogodbe.</w:t>
            </w:r>
          </w:p>
        </w:tc>
      </w:tr>
    </w:tbl>
    <w:p w14:paraId="0229FCBF" w14:textId="77777777" w:rsidR="00F01AF2" w:rsidRDefault="00F01AF2" w:rsidP="00F01AF2">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F01AF2" w:rsidRPr="007A6574" w14:paraId="52B88670" w14:textId="77777777" w:rsidTr="009E47E6">
        <w:trPr>
          <w:trHeight w:val="20"/>
          <w:jc w:val="center"/>
        </w:trPr>
        <w:tc>
          <w:tcPr>
            <w:tcW w:w="9695" w:type="dxa"/>
            <w:gridSpan w:val="2"/>
            <w:shd w:val="clear" w:color="auto" w:fill="FDB940"/>
            <w:vAlign w:val="center"/>
          </w:tcPr>
          <w:p w14:paraId="1FD1E7DB" w14:textId="77777777" w:rsidR="00F01AF2" w:rsidRPr="009B27DE" w:rsidRDefault="00F01AF2" w:rsidP="009E47E6">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01AF2" w:rsidRPr="007A6574" w14:paraId="674C1CD6" w14:textId="77777777" w:rsidTr="009E47E6">
        <w:trPr>
          <w:trHeight w:val="20"/>
          <w:jc w:val="center"/>
        </w:trPr>
        <w:tc>
          <w:tcPr>
            <w:tcW w:w="2405" w:type="dxa"/>
            <w:shd w:val="clear" w:color="auto" w:fill="FFF0D5"/>
            <w:vAlign w:val="center"/>
          </w:tcPr>
          <w:p w14:paraId="0C0A6B48" w14:textId="77777777" w:rsidR="00F01AF2" w:rsidRPr="00AE45D5" w:rsidRDefault="00F01AF2" w:rsidP="00F01AF2">
            <w:pPr>
              <w:widowControl w:val="0"/>
              <w:numPr>
                <w:ilvl w:val="0"/>
                <w:numId w:val="18"/>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0D5"/>
            <w:vAlign w:val="center"/>
          </w:tcPr>
          <w:p w14:paraId="06C24E8D" w14:textId="77777777" w:rsidR="00F01AF2" w:rsidRPr="007A2361" w:rsidRDefault="00F01AF2" w:rsidP="009E47E6">
            <w:pPr>
              <w:widowControl w:val="0"/>
              <w:spacing w:after="0" w:line="240" w:lineRule="auto"/>
              <w:jc w:val="both"/>
              <w:rPr>
                <w:rFonts w:ascii="Verdana" w:hAnsi="Verdana"/>
                <w:sz w:val="20"/>
                <w:szCs w:val="20"/>
                <w:lang w:val="sl-SI"/>
              </w:rPr>
            </w:pPr>
            <w:r w:rsidRPr="007A2361">
              <w:rPr>
                <w:rFonts w:ascii="Verdana" w:hAnsi="Verdana"/>
                <w:sz w:val="20"/>
                <w:szCs w:val="20"/>
                <w:lang w:val="sl-SI"/>
              </w:rPr>
              <w:t>Obrazec Predračun.xls</w:t>
            </w:r>
          </w:p>
        </w:tc>
      </w:tr>
      <w:tr w:rsidR="00F01AF2" w:rsidRPr="007A6574" w14:paraId="0F68F396" w14:textId="77777777" w:rsidTr="009E47E6">
        <w:trPr>
          <w:trHeight w:val="20"/>
          <w:jc w:val="center"/>
        </w:trPr>
        <w:tc>
          <w:tcPr>
            <w:tcW w:w="2405" w:type="dxa"/>
            <w:shd w:val="clear" w:color="auto" w:fill="FFF0D5"/>
            <w:vAlign w:val="center"/>
          </w:tcPr>
          <w:p w14:paraId="6DFB1E9F" w14:textId="77777777" w:rsidR="00F01AF2" w:rsidRPr="00215AD2" w:rsidRDefault="00F01AF2" w:rsidP="00F01AF2">
            <w:pPr>
              <w:widowControl w:val="0"/>
              <w:numPr>
                <w:ilvl w:val="0"/>
                <w:numId w:val="18"/>
              </w:numPr>
              <w:spacing w:after="0" w:line="240" w:lineRule="auto"/>
              <w:jc w:val="center"/>
              <w:rPr>
                <w:rFonts w:ascii="Verdana" w:hAnsi="Verdana"/>
                <w:sz w:val="20"/>
                <w:szCs w:val="20"/>
                <w:lang w:val="sl-SI"/>
              </w:rPr>
            </w:pPr>
            <w:r w:rsidRPr="00215AD2">
              <w:rPr>
                <w:rFonts w:ascii="Verdana" w:hAnsi="Verdana"/>
                <w:sz w:val="20"/>
                <w:szCs w:val="20"/>
                <w:lang w:val="sl-SI"/>
              </w:rPr>
              <w:t>del</w:t>
            </w:r>
          </w:p>
        </w:tc>
        <w:tc>
          <w:tcPr>
            <w:tcW w:w="7290" w:type="dxa"/>
            <w:shd w:val="clear" w:color="auto" w:fill="FFF0D5"/>
            <w:vAlign w:val="center"/>
          </w:tcPr>
          <w:p w14:paraId="55D2B4A5" w14:textId="77777777" w:rsidR="00F01AF2" w:rsidRPr="007A2361" w:rsidRDefault="00F01AF2" w:rsidP="009E47E6">
            <w:pPr>
              <w:widowControl w:val="0"/>
              <w:spacing w:after="0" w:line="240" w:lineRule="auto"/>
              <w:jc w:val="both"/>
              <w:rPr>
                <w:rFonts w:ascii="Verdana" w:hAnsi="Verdana"/>
                <w:sz w:val="20"/>
                <w:szCs w:val="20"/>
                <w:lang w:val="sl-SI"/>
              </w:rPr>
            </w:pPr>
            <w:r w:rsidRPr="007A2361">
              <w:rPr>
                <w:rFonts w:ascii="Verdana" w:hAnsi="Verdana"/>
                <w:sz w:val="20"/>
                <w:szCs w:val="20"/>
                <w:lang w:val="sl-SI"/>
              </w:rPr>
              <w:t>Projektna naloga</w:t>
            </w:r>
          </w:p>
        </w:tc>
      </w:tr>
      <w:tr w:rsidR="00F01AF2" w:rsidRPr="007A6574" w14:paraId="05F4C728" w14:textId="77777777" w:rsidTr="009E47E6">
        <w:trPr>
          <w:trHeight w:val="20"/>
          <w:jc w:val="center"/>
        </w:trPr>
        <w:tc>
          <w:tcPr>
            <w:tcW w:w="2405" w:type="dxa"/>
            <w:shd w:val="clear" w:color="auto" w:fill="FFF0D5"/>
            <w:vAlign w:val="center"/>
          </w:tcPr>
          <w:p w14:paraId="48558C92" w14:textId="77777777" w:rsidR="00F01AF2" w:rsidRDefault="00F01AF2" w:rsidP="00F01AF2">
            <w:pPr>
              <w:widowControl w:val="0"/>
              <w:numPr>
                <w:ilvl w:val="0"/>
                <w:numId w:val="18"/>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0D5"/>
            <w:vAlign w:val="center"/>
          </w:tcPr>
          <w:p w14:paraId="14FE9708" w14:textId="77777777" w:rsidR="00F01AF2" w:rsidRPr="007A2361" w:rsidRDefault="00F01AF2" w:rsidP="009E47E6">
            <w:pPr>
              <w:widowControl w:val="0"/>
              <w:spacing w:after="0" w:line="240" w:lineRule="auto"/>
              <w:jc w:val="both"/>
              <w:rPr>
                <w:rFonts w:ascii="Verdana" w:hAnsi="Verdana"/>
                <w:sz w:val="20"/>
                <w:szCs w:val="20"/>
                <w:lang w:val="sl-SI"/>
              </w:rPr>
            </w:pPr>
            <w:r w:rsidRPr="007A2361">
              <w:rPr>
                <w:rFonts w:ascii="Verdana" w:hAnsi="Verdana"/>
                <w:sz w:val="20"/>
                <w:szCs w:val="20"/>
                <w:lang w:val="sl-SI"/>
              </w:rPr>
              <w:t>Garancijski dokumenti (Finančno zavarovanje, ki ga v originalu hrani naročnik)</w:t>
            </w:r>
          </w:p>
        </w:tc>
      </w:tr>
      <w:tr w:rsidR="00F01AF2" w:rsidRPr="007A6574" w14:paraId="24C3B221" w14:textId="77777777" w:rsidTr="009E47E6">
        <w:trPr>
          <w:trHeight w:val="20"/>
          <w:jc w:val="center"/>
        </w:trPr>
        <w:tc>
          <w:tcPr>
            <w:tcW w:w="2405" w:type="dxa"/>
            <w:shd w:val="clear" w:color="auto" w:fill="FFF0D5"/>
            <w:vAlign w:val="center"/>
          </w:tcPr>
          <w:p w14:paraId="1A88F451" w14:textId="77777777" w:rsidR="00F01AF2" w:rsidRDefault="00F01AF2" w:rsidP="00F01AF2">
            <w:pPr>
              <w:widowControl w:val="0"/>
              <w:numPr>
                <w:ilvl w:val="0"/>
                <w:numId w:val="18"/>
              </w:numPr>
              <w:spacing w:after="0" w:line="240" w:lineRule="auto"/>
              <w:jc w:val="center"/>
              <w:rPr>
                <w:rFonts w:ascii="Verdana" w:hAnsi="Verdana"/>
                <w:sz w:val="20"/>
                <w:szCs w:val="20"/>
                <w:lang w:val="sl-SI"/>
              </w:rPr>
            </w:pPr>
            <w:r>
              <w:rPr>
                <w:rFonts w:ascii="Verdana" w:hAnsi="Verdana"/>
                <w:sz w:val="20"/>
                <w:szCs w:val="20"/>
                <w:lang w:val="sl-SI"/>
              </w:rPr>
              <w:lastRenderedPageBreak/>
              <w:t>del</w:t>
            </w:r>
          </w:p>
        </w:tc>
        <w:tc>
          <w:tcPr>
            <w:tcW w:w="7290" w:type="dxa"/>
            <w:shd w:val="clear" w:color="auto" w:fill="FFF0D5"/>
            <w:vAlign w:val="center"/>
          </w:tcPr>
          <w:p w14:paraId="13119667" w14:textId="77777777" w:rsidR="00F01AF2" w:rsidRPr="007A2361" w:rsidRDefault="00F01AF2" w:rsidP="009E47E6">
            <w:pPr>
              <w:widowControl w:val="0"/>
              <w:spacing w:after="0" w:line="240" w:lineRule="auto"/>
              <w:jc w:val="both"/>
              <w:rPr>
                <w:rFonts w:ascii="Verdana" w:hAnsi="Verdana"/>
                <w:sz w:val="20"/>
                <w:szCs w:val="20"/>
                <w:lang w:val="sl-SI"/>
              </w:rPr>
            </w:pPr>
            <w:r w:rsidRPr="007A2361">
              <w:rPr>
                <w:rFonts w:ascii="Verdana" w:hAnsi="Verdana"/>
                <w:sz w:val="20"/>
                <w:szCs w:val="20"/>
                <w:lang w:val="sl-SI"/>
              </w:rPr>
              <w:t>Izjava/ Podatki o udeležbi fizičnih in pravnih oseb v lastništvu ponudnika</w:t>
            </w:r>
          </w:p>
        </w:tc>
      </w:tr>
      <w:tr w:rsidR="00F01AF2" w:rsidRPr="007A6574" w14:paraId="2098A9CA" w14:textId="77777777" w:rsidTr="009E47E6">
        <w:trPr>
          <w:trHeight w:val="20"/>
          <w:jc w:val="center"/>
        </w:trPr>
        <w:tc>
          <w:tcPr>
            <w:tcW w:w="2405" w:type="dxa"/>
            <w:shd w:val="clear" w:color="auto" w:fill="FFF0D5"/>
            <w:vAlign w:val="center"/>
          </w:tcPr>
          <w:p w14:paraId="0295651F" w14:textId="77777777" w:rsidR="00F01AF2" w:rsidRDefault="00F01AF2" w:rsidP="00F01AF2">
            <w:pPr>
              <w:widowControl w:val="0"/>
              <w:numPr>
                <w:ilvl w:val="0"/>
                <w:numId w:val="18"/>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0D5"/>
            <w:vAlign w:val="center"/>
          </w:tcPr>
          <w:p w14:paraId="38551487" w14:textId="77777777" w:rsidR="00F01AF2" w:rsidRPr="0017721C" w:rsidRDefault="00F01AF2" w:rsidP="009E47E6">
            <w:pPr>
              <w:widowControl w:val="0"/>
              <w:spacing w:after="0" w:line="240" w:lineRule="auto"/>
              <w:jc w:val="both"/>
              <w:rPr>
                <w:rFonts w:ascii="Verdana" w:hAnsi="Verdana"/>
                <w:sz w:val="20"/>
                <w:szCs w:val="20"/>
                <w:lang w:val="sl-SI"/>
              </w:rPr>
            </w:pPr>
            <w:r w:rsidRPr="0017721C">
              <w:rPr>
                <w:rFonts w:ascii="Verdana" w:hAnsi="Verdana"/>
                <w:sz w:val="20"/>
                <w:szCs w:val="20"/>
                <w:lang w:val="sl-SI"/>
              </w:rPr>
              <w:t>Dovoljenja za poseg v naravo:</w:t>
            </w:r>
          </w:p>
          <w:p w14:paraId="330156B6" w14:textId="77777777" w:rsidR="00F01AF2" w:rsidRPr="0017721C" w:rsidRDefault="00F01AF2" w:rsidP="00F01AF2">
            <w:pPr>
              <w:widowControl w:val="0"/>
              <w:numPr>
                <w:ilvl w:val="4"/>
                <w:numId w:val="48"/>
              </w:numPr>
              <w:spacing w:after="120" w:line="240" w:lineRule="auto"/>
              <w:jc w:val="both"/>
              <w:rPr>
                <w:rFonts w:ascii="Verdana" w:hAnsi="Verdana"/>
                <w:sz w:val="20"/>
                <w:szCs w:val="20"/>
                <w:lang w:val="sl-SI"/>
              </w:rPr>
            </w:pPr>
            <w:r w:rsidRPr="0017721C">
              <w:rPr>
                <w:rFonts w:ascii="Verdana" w:hAnsi="Verdana"/>
                <w:sz w:val="20"/>
                <w:szCs w:val="20"/>
                <w:lang w:val="sl-SI"/>
              </w:rPr>
              <w:t>št. 356-8/2019-3, z dne 24.01.2020</w:t>
            </w:r>
          </w:p>
          <w:p w14:paraId="55686287" w14:textId="77777777" w:rsidR="00F01AF2" w:rsidRPr="0017721C" w:rsidRDefault="00F01AF2" w:rsidP="00F01AF2">
            <w:pPr>
              <w:widowControl w:val="0"/>
              <w:numPr>
                <w:ilvl w:val="4"/>
                <w:numId w:val="48"/>
              </w:numPr>
              <w:spacing w:after="120" w:line="240" w:lineRule="auto"/>
              <w:jc w:val="both"/>
              <w:rPr>
                <w:rFonts w:ascii="Verdana" w:hAnsi="Verdana"/>
                <w:sz w:val="20"/>
                <w:szCs w:val="20"/>
                <w:lang w:val="sl-SI"/>
              </w:rPr>
            </w:pPr>
            <w:r w:rsidRPr="0017721C">
              <w:rPr>
                <w:rFonts w:ascii="Verdana" w:hAnsi="Verdana"/>
                <w:sz w:val="20"/>
                <w:szCs w:val="20"/>
                <w:lang w:val="sl-SI"/>
              </w:rPr>
              <w:t>št. 356-8/2019-5, z dne 11.03.2020</w:t>
            </w:r>
          </w:p>
        </w:tc>
      </w:tr>
    </w:tbl>
    <w:p w14:paraId="1BB66E92" w14:textId="77777777" w:rsidR="00F01AF2" w:rsidRDefault="00F01AF2" w:rsidP="00F01AF2">
      <w:pPr>
        <w:widowControl w:val="0"/>
        <w:spacing w:after="0" w:line="240" w:lineRule="auto"/>
        <w:jc w:val="both"/>
        <w:rPr>
          <w:rFonts w:ascii="Verdana" w:hAnsi="Verdana"/>
          <w:sz w:val="20"/>
          <w:szCs w:val="28"/>
          <w:lang w:val="sl-SI"/>
        </w:rPr>
      </w:pPr>
    </w:p>
    <w:p w14:paraId="40BC95C1" w14:textId="77777777" w:rsidR="00F01AF2" w:rsidRDefault="00F01AF2" w:rsidP="00F01AF2">
      <w:pPr>
        <w:widowControl w:val="0"/>
        <w:spacing w:after="0" w:line="240" w:lineRule="auto"/>
        <w:jc w:val="both"/>
        <w:rPr>
          <w:rFonts w:ascii="Verdana" w:hAnsi="Verdana"/>
          <w:sz w:val="20"/>
          <w:szCs w:val="28"/>
          <w:lang w:val="sl-SI"/>
        </w:rPr>
      </w:pPr>
    </w:p>
    <w:p w14:paraId="1DC9E83A" w14:textId="77777777" w:rsidR="00F01AF2" w:rsidRDefault="00F01AF2" w:rsidP="00F01AF2">
      <w:pPr>
        <w:widowControl w:val="0"/>
        <w:spacing w:after="0" w:line="240" w:lineRule="auto"/>
        <w:jc w:val="both"/>
        <w:rPr>
          <w:rFonts w:ascii="Verdana" w:hAnsi="Verdana"/>
          <w:sz w:val="20"/>
          <w:szCs w:val="28"/>
          <w:lang w:val="sl-SI"/>
        </w:rPr>
      </w:pPr>
    </w:p>
    <w:p w14:paraId="65DECE1D" w14:textId="77777777" w:rsidR="00F01AF2" w:rsidRDefault="00F01AF2" w:rsidP="00F01AF2">
      <w:pPr>
        <w:widowControl w:val="0"/>
        <w:spacing w:after="0" w:line="240" w:lineRule="auto"/>
        <w:jc w:val="both"/>
        <w:rPr>
          <w:rFonts w:ascii="Verdana" w:hAnsi="Verdana"/>
          <w:sz w:val="20"/>
          <w:szCs w:val="28"/>
          <w:lang w:val="sl-SI"/>
        </w:rPr>
      </w:pPr>
    </w:p>
    <w:p w14:paraId="2F960E98" w14:textId="77777777" w:rsidR="00F01AF2" w:rsidRPr="00523F86" w:rsidRDefault="00F01AF2" w:rsidP="00F01AF2">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01AF2" w:rsidRPr="007A6574" w14:paraId="395598B3" w14:textId="77777777" w:rsidTr="009E47E6">
        <w:trPr>
          <w:trHeight w:val="20"/>
          <w:jc w:val="center"/>
        </w:trPr>
        <w:tc>
          <w:tcPr>
            <w:tcW w:w="4484" w:type="dxa"/>
            <w:tcBorders>
              <w:bottom w:val="single" w:sz="4" w:space="0" w:color="auto"/>
              <w:right w:val="single" w:sz="4" w:space="0" w:color="auto"/>
            </w:tcBorders>
            <w:shd w:val="clear" w:color="auto" w:fill="FDB940"/>
            <w:vAlign w:val="center"/>
          </w:tcPr>
          <w:p w14:paraId="2ABAB1D0" w14:textId="77777777" w:rsidR="00F01AF2" w:rsidRPr="007A6574" w:rsidRDefault="00F01AF2" w:rsidP="009E47E6">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5744552C" w14:textId="77777777" w:rsidR="00F01AF2" w:rsidRPr="007A6574" w:rsidRDefault="00F01AF2" w:rsidP="009E47E6">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DB940"/>
            <w:vAlign w:val="center"/>
          </w:tcPr>
          <w:p w14:paraId="7384664D" w14:textId="77777777" w:rsidR="00F01AF2" w:rsidRPr="007A6574" w:rsidRDefault="00F01AF2" w:rsidP="009E47E6">
            <w:pPr>
              <w:widowControl w:val="0"/>
              <w:spacing w:after="0" w:line="240" w:lineRule="auto"/>
              <w:rPr>
                <w:rFonts w:ascii="Verdana" w:hAnsi="Verdana"/>
                <w:b/>
                <w:sz w:val="20"/>
                <w:szCs w:val="20"/>
                <w:lang w:val="sl-SI"/>
              </w:rPr>
            </w:pPr>
            <w:r>
              <w:rPr>
                <w:rFonts w:ascii="Verdana" w:hAnsi="Verdana"/>
                <w:b/>
                <w:sz w:val="20"/>
                <w:szCs w:val="20"/>
                <w:lang w:val="sl-SI"/>
              </w:rPr>
              <w:t>Ponudnik/Izvajalec</w:t>
            </w:r>
          </w:p>
        </w:tc>
      </w:tr>
      <w:tr w:rsidR="00F01AF2" w:rsidRPr="007A6574" w14:paraId="688E2A7F" w14:textId="77777777" w:rsidTr="009E47E6">
        <w:trPr>
          <w:trHeight w:val="20"/>
          <w:jc w:val="center"/>
        </w:trPr>
        <w:tc>
          <w:tcPr>
            <w:tcW w:w="4484" w:type="dxa"/>
            <w:tcBorders>
              <w:bottom w:val="single" w:sz="4" w:space="0" w:color="auto"/>
              <w:right w:val="single" w:sz="4" w:space="0" w:color="auto"/>
            </w:tcBorders>
            <w:shd w:val="clear" w:color="auto" w:fill="FFF0D5"/>
            <w:vAlign w:val="center"/>
          </w:tcPr>
          <w:p w14:paraId="23CFE744" w14:textId="77777777" w:rsidR="00F01AF2" w:rsidRPr="007A6574" w:rsidRDefault="00F01AF2" w:rsidP="009E47E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Pr>
                <w:rFonts w:ascii="Verdana" w:hAnsi="Verdana"/>
                <w:sz w:val="20"/>
                <w:szCs w:val="20"/>
                <w:lang w:val="sl-SI"/>
              </w:rPr>
              <w:t>Zavod Republike Slovenije za varstvo narave</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79E7E62E" w14:textId="77777777" w:rsidR="00F01AF2" w:rsidRPr="007A6574" w:rsidRDefault="00F01AF2" w:rsidP="009E47E6">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0D5"/>
            <w:vAlign w:val="center"/>
          </w:tcPr>
          <w:p w14:paraId="507661AE" w14:textId="77777777" w:rsidR="00F01AF2" w:rsidRPr="007A6574" w:rsidRDefault="00F01AF2" w:rsidP="009E47E6">
            <w:pPr>
              <w:widowControl w:val="0"/>
              <w:spacing w:after="0" w:line="240" w:lineRule="auto"/>
              <w:rPr>
                <w:rFonts w:ascii="Verdana" w:hAnsi="Verdana"/>
                <w:sz w:val="20"/>
                <w:szCs w:val="20"/>
                <w:lang w:val="sl-SI"/>
              </w:rPr>
            </w:pPr>
          </w:p>
        </w:tc>
      </w:tr>
      <w:tr w:rsidR="00F01AF2" w:rsidRPr="007A6574" w14:paraId="5734EA86" w14:textId="77777777" w:rsidTr="009E47E6">
        <w:trPr>
          <w:trHeight w:val="20"/>
          <w:jc w:val="center"/>
        </w:trPr>
        <w:tc>
          <w:tcPr>
            <w:tcW w:w="4484" w:type="dxa"/>
            <w:tcBorders>
              <w:top w:val="single" w:sz="4" w:space="0" w:color="auto"/>
              <w:left w:val="nil"/>
              <w:bottom w:val="nil"/>
              <w:right w:val="nil"/>
            </w:tcBorders>
            <w:shd w:val="clear" w:color="auto" w:fill="auto"/>
            <w:vAlign w:val="bottom"/>
          </w:tcPr>
          <w:p w14:paraId="3101459F" w14:textId="77777777" w:rsidR="00F01AF2" w:rsidRPr="007A6574" w:rsidRDefault="00F01AF2" w:rsidP="009E47E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Pr>
                <w:rFonts w:ascii="Verdana" w:hAnsi="Verdana"/>
                <w:sz w:val="20"/>
                <w:szCs w:val="20"/>
                <w:lang w:val="sl-SI"/>
              </w:rPr>
              <w:t>Ljubljana</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14:paraId="18D8A56D" w14:textId="77777777" w:rsidR="00F01AF2" w:rsidRPr="007A6574" w:rsidRDefault="00F01AF2" w:rsidP="009E47E6">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4A4F1712" w14:textId="77777777" w:rsidR="00F01AF2" w:rsidRPr="007A6574" w:rsidRDefault="00F01AF2" w:rsidP="009E47E6">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F01AF2" w:rsidRPr="007A6574" w14:paraId="66A09189" w14:textId="77777777" w:rsidTr="009E47E6">
        <w:trPr>
          <w:trHeight w:val="20"/>
          <w:jc w:val="center"/>
        </w:trPr>
        <w:tc>
          <w:tcPr>
            <w:tcW w:w="4484" w:type="dxa"/>
            <w:tcBorders>
              <w:top w:val="nil"/>
              <w:left w:val="nil"/>
              <w:bottom w:val="nil"/>
              <w:right w:val="nil"/>
            </w:tcBorders>
            <w:shd w:val="clear" w:color="auto" w:fill="auto"/>
          </w:tcPr>
          <w:p w14:paraId="2416007B" w14:textId="77777777" w:rsidR="00F01AF2" w:rsidRPr="007A6574" w:rsidRDefault="00F01AF2" w:rsidP="009E47E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mag.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Pr>
                <w:rFonts w:ascii="Verdana" w:hAnsi="Verdana"/>
                <w:sz w:val="20"/>
                <w:szCs w:val="20"/>
                <w:lang w:val="sl-SI"/>
              </w:rPr>
              <w:t>Teo Hrvoje Oršanič, direktor</w:t>
            </w:r>
            <w:r>
              <w:rPr>
                <w:rFonts w:ascii="Verdana" w:hAnsi="Verdana"/>
                <w:sz w:val="20"/>
                <w:szCs w:val="20"/>
                <w:lang w:val="sl-SI"/>
              </w:rPr>
              <w:fldChar w:fldCharType="end"/>
            </w:r>
          </w:p>
        </w:tc>
        <w:tc>
          <w:tcPr>
            <w:tcW w:w="708" w:type="dxa"/>
            <w:tcBorders>
              <w:top w:val="nil"/>
              <w:left w:val="nil"/>
              <w:bottom w:val="nil"/>
              <w:right w:val="nil"/>
            </w:tcBorders>
            <w:shd w:val="clear" w:color="auto" w:fill="auto"/>
          </w:tcPr>
          <w:p w14:paraId="7B1D3470" w14:textId="77777777" w:rsidR="00F01AF2" w:rsidRPr="007A6574" w:rsidRDefault="00F01AF2" w:rsidP="009E47E6">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tcPr>
          <w:p w14:paraId="2A71B103" w14:textId="77777777" w:rsidR="00F01AF2" w:rsidRPr="007A6574" w:rsidRDefault="00F01AF2" w:rsidP="009E47E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14:paraId="438C28A5" w14:textId="77777777" w:rsidR="00F01AF2" w:rsidRPr="0053310A" w:rsidRDefault="00F01AF2" w:rsidP="00424DE0">
      <w:pPr>
        <w:spacing w:after="120" w:line="240" w:lineRule="auto"/>
        <w:jc w:val="both"/>
        <w:rPr>
          <w:rFonts w:ascii="Verdana" w:hAnsi="Verdana"/>
          <w:sz w:val="20"/>
          <w:szCs w:val="20"/>
          <w:u w:val="single"/>
          <w:lang w:val="sl-SI"/>
        </w:rPr>
      </w:pPr>
    </w:p>
    <w:p w14:paraId="0516F1C9" w14:textId="77777777" w:rsidR="00424DE0" w:rsidRPr="000D57FD" w:rsidRDefault="00424DE0" w:rsidP="00B67343">
      <w:pPr>
        <w:spacing w:after="0" w:line="240" w:lineRule="auto"/>
        <w:rPr>
          <w:rFonts w:ascii="Verdana" w:hAnsi="Verdana"/>
          <w:b/>
          <w:sz w:val="20"/>
          <w:szCs w:val="20"/>
          <w:lang w:val="sl-SI"/>
        </w:rPr>
      </w:pPr>
    </w:p>
    <w:sectPr w:rsidR="00424DE0" w:rsidRPr="000D57FD" w:rsidSect="00DB10AD">
      <w:headerReference w:type="default" r:id="rId8"/>
      <w:footerReference w:type="default" r:id="rId9"/>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45CD6" w14:textId="77777777" w:rsidR="00B03552" w:rsidRDefault="00B03552" w:rsidP="003E058F">
      <w:pPr>
        <w:spacing w:after="0" w:line="240" w:lineRule="auto"/>
      </w:pPr>
      <w:r>
        <w:separator/>
      </w:r>
    </w:p>
  </w:endnote>
  <w:endnote w:type="continuationSeparator" w:id="0">
    <w:p w14:paraId="7DD97749" w14:textId="77777777" w:rsidR="00B03552" w:rsidRDefault="00B03552"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1991C" w14:textId="77777777" w:rsidR="00B03552" w:rsidRPr="00C12015" w:rsidRDefault="00B03552" w:rsidP="008E2CDB">
    <w:pPr>
      <w:spacing w:before="120"/>
      <w:jc w:val="center"/>
      <w:rPr>
        <w:rFonts w:ascii="Verdana" w:hAnsi="Verdana"/>
        <w:i/>
        <w:iCs/>
        <w:sz w:val="16"/>
        <w:szCs w:val="16"/>
        <w:lang w:val="sl-SI"/>
      </w:rPr>
    </w:pPr>
    <w:bookmarkStart w:id="7" w:name="_Hlk13491151"/>
    <w:r>
      <w:rPr>
        <w:rFonts w:ascii="Verdana" w:hAnsi="Verdana"/>
        <w:i/>
        <w:iCs/>
        <w:sz w:val="16"/>
        <w:szCs w:val="16"/>
        <w:lang w:val="sl-SI"/>
      </w:rPr>
      <w:t>»</w:t>
    </w:r>
    <w:r w:rsidRPr="00C12015">
      <w:rPr>
        <w:rFonts w:ascii="Verdana" w:hAnsi="Verdana"/>
        <w:i/>
        <w:iCs/>
        <w:sz w:val="16"/>
        <w:szCs w:val="16"/>
        <w:lang w:val="sl-SI"/>
      </w:rPr>
      <w:t>Naložbo sofinancirata Evropska unija iz Evropskega sklada za regionalni razvoj in Republika Slovenija.</w:t>
    </w:r>
    <w:r>
      <w:rPr>
        <w:rFonts w:ascii="Verdana" w:hAnsi="Verdana"/>
        <w:i/>
        <w:iCs/>
        <w:sz w:val="16"/>
        <w:szCs w:val="16"/>
        <w:lang w:val="sl-SI"/>
      </w:rPr>
      <w:t>«</w:t>
    </w:r>
  </w:p>
  <w:bookmarkEnd w:id="7"/>
  <w:tbl>
    <w:tblPr>
      <w:tblW w:w="0" w:type="auto"/>
      <w:tblBorders>
        <w:top w:val="single" w:sz="4" w:space="0" w:color="auto"/>
      </w:tblBorders>
      <w:tblLook w:val="04A0" w:firstRow="1" w:lastRow="0" w:firstColumn="1" w:lastColumn="0" w:noHBand="0" w:noVBand="1"/>
    </w:tblPr>
    <w:tblGrid>
      <w:gridCol w:w="4833"/>
      <w:gridCol w:w="4806"/>
    </w:tblGrid>
    <w:tr w:rsidR="00B03552" w:rsidRPr="001774F3" w14:paraId="7FF7F7ED" w14:textId="77777777" w:rsidTr="00C12015">
      <w:tc>
        <w:tcPr>
          <w:tcW w:w="4833" w:type="dxa"/>
          <w:shd w:val="clear" w:color="auto" w:fill="auto"/>
        </w:tcPr>
        <w:p w14:paraId="2A4B7E79" w14:textId="0D6DED29" w:rsidR="00B03552" w:rsidRPr="001774F3" w:rsidRDefault="00B03552" w:rsidP="00D91363">
          <w:pPr>
            <w:pStyle w:val="Noga"/>
            <w:spacing w:after="0" w:line="240" w:lineRule="auto"/>
            <w:rPr>
              <w:rFonts w:ascii="Verdana" w:hAnsi="Verdana"/>
              <w:i/>
              <w:sz w:val="16"/>
              <w:szCs w:val="16"/>
              <w:vertAlign w:val="superscript"/>
              <w:lang w:val="sl-SI"/>
            </w:rPr>
          </w:pPr>
        </w:p>
      </w:tc>
      <w:tc>
        <w:tcPr>
          <w:tcW w:w="4806" w:type="dxa"/>
          <w:shd w:val="clear" w:color="auto" w:fill="auto"/>
          <w:vAlign w:val="center"/>
        </w:tcPr>
        <w:p w14:paraId="2D3FB463" w14:textId="77777777" w:rsidR="00B03552" w:rsidRPr="001774F3" w:rsidRDefault="00B03552"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0029DE">
            <w:rPr>
              <w:rFonts w:ascii="Verdana" w:hAnsi="Verdana"/>
              <w:noProof/>
              <w:sz w:val="16"/>
              <w:szCs w:val="16"/>
              <w:lang w:val="sl-SI"/>
            </w:rPr>
            <w:t>3</w:t>
          </w:r>
          <w:r w:rsidRPr="001774F3">
            <w:rPr>
              <w:rFonts w:ascii="Verdana" w:hAnsi="Verdana"/>
              <w:sz w:val="16"/>
              <w:szCs w:val="16"/>
              <w:lang w:val="sl-SI"/>
            </w:rPr>
            <w:fldChar w:fldCharType="end"/>
          </w:r>
          <w:r>
            <w:rPr>
              <w:rFonts w:ascii="Verdana" w:hAnsi="Verdana"/>
              <w:sz w:val="16"/>
              <w:szCs w:val="16"/>
              <w:lang w:val="sl-SI"/>
            </w:rPr>
            <w:t>/</w:t>
          </w:r>
          <w:r>
            <w:rPr>
              <w:rFonts w:ascii="Verdana" w:hAnsi="Verdana"/>
              <w:noProof/>
              <w:sz w:val="16"/>
              <w:szCs w:val="16"/>
              <w:lang w:val="sl-SI"/>
            </w:rPr>
            <w:fldChar w:fldCharType="begin"/>
          </w:r>
          <w:r>
            <w:rPr>
              <w:rFonts w:ascii="Verdana" w:hAnsi="Verdana"/>
              <w:noProof/>
              <w:sz w:val="16"/>
              <w:szCs w:val="16"/>
              <w:lang w:val="sl-SI"/>
            </w:rPr>
            <w:instrText xml:space="preserve"> NUMPAGES  \* Arabic  \* MERGEFORMAT </w:instrText>
          </w:r>
          <w:r>
            <w:rPr>
              <w:rFonts w:ascii="Verdana" w:hAnsi="Verdana"/>
              <w:noProof/>
              <w:sz w:val="16"/>
              <w:szCs w:val="16"/>
              <w:lang w:val="sl-SI"/>
            </w:rPr>
            <w:fldChar w:fldCharType="separate"/>
          </w:r>
          <w:r w:rsidR="000029DE">
            <w:rPr>
              <w:rFonts w:ascii="Verdana" w:hAnsi="Verdana"/>
              <w:noProof/>
              <w:sz w:val="16"/>
              <w:szCs w:val="16"/>
              <w:lang w:val="sl-SI"/>
            </w:rPr>
            <w:t>17</w:t>
          </w:r>
          <w:r>
            <w:rPr>
              <w:rFonts w:ascii="Verdana" w:hAnsi="Verdana"/>
              <w:noProof/>
              <w:sz w:val="16"/>
              <w:szCs w:val="16"/>
              <w:lang w:val="sl-SI"/>
            </w:rPr>
            <w:fldChar w:fldCharType="end"/>
          </w:r>
        </w:p>
      </w:tc>
    </w:tr>
  </w:tbl>
  <w:p w14:paraId="66EF479D" w14:textId="77777777" w:rsidR="00B03552" w:rsidRPr="00CF79F8" w:rsidRDefault="00B03552">
    <w:pPr>
      <w:pStyle w:val="Noga"/>
      <w:rPr>
        <w:lang w:val="sl-SI"/>
      </w:rPr>
    </w:pPr>
  </w:p>
  <w:p w14:paraId="403CF5BD" w14:textId="77777777" w:rsidR="00B03552" w:rsidRDefault="00B035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50EF0" w14:textId="77777777" w:rsidR="00B03552" w:rsidRDefault="00B03552" w:rsidP="003E058F">
      <w:pPr>
        <w:spacing w:after="0" w:line="240" w:lineRule="auto"/>
      </w:pPr>
      <w:r>
        <w:separator/>
      </w:r>
    </w:p>
  </w:footnote>
  <w:footnote w:type="continuationSeparator" w:id="0">
    <w:p w14:paraId="46F71B1E" w14:textId="77777777" w:rsidR="00B03552" w:rsidRDefault="00B03552" w:rsidP="003E0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8DA55" w14:textId="77777777" w:rsidR="00B03552" w:rsidRDefault="00B03552" w:rsidP="00CC06A7">
    <w:bookmarkStart w:id="4" w:name="_Hlk13491064"/>
    <w:bookmarkStart w:id="5" w:name="_Hlk13578006"/>
    <w:r>
      <w:rPr>
        <w:rFonts w:ascii="Times New Roman" w:hAnsi="Times New Roman"/>
        <w:noProof/>
        <w:sz w:val="24"/>
        <w:szCs w:val="24"/>
        <w:lang w:val="sl-SI" w:eastAsia="sl-SI"/>
      </w:rPr>
      <w:drawing>
        <wp:anchor distT="0" distB="0" distL="114300" distR="114300" simplePos="0" relativeHeight="251659264" behindDoc="0" locked="0" layoutInCell="1" allowOverlap="1" wp14:anchorId="1D8E9C80" wp14:editId="03168942">
          <wp:simplePos x="0" y="0"/>
          <wp:positionH relativeFrom="margin">
            <wp:align>left</wp:align>
          </wp:positionH>
          <wp:positionV relativeFrom="paragraph">
            <wp:posOffset>-133985</wp:posOffset>
          </wp:positionV>
          <wp:extent cx="2495550" cy="895350"/>
          <wp:effectExtent l="0" t="0" r="0" b="0"/>
          <wp:wrapSquare wrapText="bothSides"/>
          <wp:docPr id="8" name="Slika 8" descr="Logo_ZRS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ZRSV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pic:spPr>
              </pic:pic>
            </a:graphicData>
          </a:graphic>
        </wp:anchor>
      </w:drawing>
    </w:r>
  </w:p>
  <w:p w14:paraId="6D4CD18F" w14:textId="77777777" w:rsidR="00B03552" w:rsidRDefault="00B03552" w:rsidP="00CC06A7">
    <w:bookmarkStart w:id="6" w:name="_Hlk13577998"/>
    <w:bookmarkEnd w:id="4"/>
  </w:p>
  <w:tbl>
    <w:tblPr>
      <w:tblW w:w="9639" w:type="dxa"/>
      <w:tblLook w:val="04A0" w:firstRow="1" w:lastRow="0" w:firstColumn="1" w:lastColumn="0" w:noHBand="0" w:noVBand="1"/>
    </w:tblPr>
    <w:tblGrid>
      <w:gridCol w:w="5245"/>
      <w:gridCol w:w="4394"/>
    </w:tblGrid>
    <w:tr w:rsidR="00B03552" w:rsidRPr="001B422B" w14:paraId="4308A7AF" w14:textId="77777777" w:rsidTr="0036588B">
      <w:tc>
        <w:tcPr>
          <w:tcW w:w="5245" w:type="dxa"/>
          <w:shd w:val="clear" w:color="auto" w:fill="auto"/>
        </w:tcPr>
        <w:p w14:paraId="37105442" w14:textId="77777777" w:rsidR="00B03552" w:rsidRDefault="00B03552" w:rsidP="00CC06A7">
          <w:pPr>
            <w:pStyle w:val="Glava"/>
            <w:spacing w:after="0" w:line="240" w:lineRule="auto"/>
            <w:rPr>
              <w:rFonts w:ascii="Verdana" w:hAnsi="Verdana"/>
              <w:sz w:val="16"/>
              <w:szCs w:val="16"/>
              <w:lang w:val="sl-SI"/>
            </w:rPr>
          </w:pPr>
          <w:r>
            <w:rPr>
              <w:b/>
              <w:noProof/>
              <w:sz w:val="80"/>
              <w:szCs w:val="80"/>
              <w:lang w:val="sl-SI" w:eastAsia="sl-SI"/>
            </w:rPr>
            <w:drawing>
              <wp:anchor distT="0" distB="0" distL="114300" distR="114300" simplePos="0" relativeHeight="251661312" behindDoc="1" locked="0" layoutInCell="1" allowOverlap="1" wp14:anchorId="129C69A5" wp14:editId="158D890E">
                <wp:simplePos x="0" y="0"/>
                <wp:positionH relativeFrom="column">
                  <wp:posOffset>-57150</wp:posOffset>
                </wp:positionH>
                <wp:positionV relativeFrom="paragraph">
                  <wp:posOffset>137160</wp:posOffset>
                </wp:positionV>
                <wp:extent cx="1478942" cy="876084"/>
                <wp:effectExtent l="0" t="0" r="6985" b="635"/>
                <wp:wrapTight wrapText="bothSides">
                  <wp:wrapPolygon edited="0">
                    <wp:start x="0" y="0"/>
                    <wp:lineTo x="0" y="21146"/>
                    <wp:lineTo x="21424" y="21146"/>
                    <wp:lineTo x="21424"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j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8942" cy="876084"/>
                        </a:xfrm>
                        <a:prstGeom prst="rect">
                          <a:avLst/>
                        </a:prstGeom>
                      </pic:spPr>
                    </pic:pic>
                  </a:graphicData>
                </a:graphic>
              </wp:anchor>
            </w:drawing>
          </w:r>
        </w:p>
        <w:p w14:paraId="087D44D1" w14:textId="77777777" w:rsidR="00B03552" w:rsidRDefault="00B03552" w:rsidP="00CC06A7">
          <w:pPr>
            <w:pStyle w:val="Glava"/>
            <w:spacing w:after="0" w:line="240" w:lineRule="auto"/>
            <w:rPr>
              <w:rFonts w:ascii="Verdana" w:hAnsi="Verdana"/>
              <w:sz w:val="16"/>
              <w:szCs w:val="16"/>
              <w:lang w:val="sl-SI"/>
            </w:rPr>
          </w:pPr>
        </w:p>
        <w:p w14:paraId="48C5BB6D" w14:textId="77777777" w:rsidR="00B03552" w:rsidRDefault="00B03552" w:rsidP="00CC06A7">
          <w:pPr>
            <w:pStyle w:val="Glava"/>
            <w:spacing w:after="0" w:line="240" w:lineRule="auto"/>
            <w:rPr>
              <w:rFonts w:ascii="Verdana" w:hAnsi="Verdana"/>
              <w:sz w:val="16"/>
              <w:szCs w:val="16"/>
              <w:lang w:val="sl-SI"/>
            </w:rPr>
          </w:pPr>
        </w:p>
        <w:p w14:paraId="64B41299" w14:textId="77777777" w:rsidR="00B03552" w:rsidRDefault="00B03552" w:rsidP="00CC06A7">
          <w:pPr>
            <w:pStyle w:val="Glava"/>
            <w:spacing w:after="0" w:line="240" w:lineRule="auto"/>
            <w:rPr>
              <w:rFonts w:ascii="Verdana" w:hAnsi="Verdana"/>
              <w:sz w:val="16"/>
              <w:szCs w:val="16"/>
              <w:lang w:val="sl-SI"/>
            </w:rPr>
          </w:pPr>
        </w:p>
        <w:p w14:paraId="6B3A54CA" w14:textId="77777777" w:rsidR="00B03552" w:rsidRDefault="00B03552" w:rsidP="00CC06A7">
          <w:pPr>
            <w:pStyle w:val="Glava"/>
            <w:spacing w:after="0" w:line="240" w:lineRule="auto"/>
            <w:rPr>
              <w:rFonts w:ascii="Verdana" w:hAnsi="Verdana"/>
              <w:sz w:val="16"/>
              <w:szCs w:val="16"/>
              <w:lang w:val="sl-SI"/>
            </w:rPr>
          </w:pPr>
        </w:p>
        <w:p w14:paraId="37D3C816" w14:textId="77777777" w:rsidR="00B03552" w:rsidRDefault="00B03552" w:rsidP="00CC06A7">
          <w:pPr>
            <w:pStyle w:val="Glava"/>
            <w:spacing w:after="0" w:line="240" w:lineRule="auto"/>
            <w:rPr>
              <w:rFonts w:ascii="Verdana" w:hAnsi="Verdana"/>
              <w:sz w:val="16"/>
              <w:szCs w:val="16"/>
              <w:lang w:val="sl-SI"/>
            </w:rPr>
          </w:pPr>
        </w:p>
        <w:p w14:paraId="52AFD3D3" w14:textId="77777777" w:rsidR="00B03552" w:rsidRDefault="00B03552" w:rsidP="00CC06A7">
          <w:pPr>
            <w:pStyle w:val="Glava"/>
            <w:spacing w:after="0" w:line="240" w:lineRule="auto"/>
            <w:rPr>
              <w:rFonts w:ascii="Verdana" w:hAnsi="Verdana"/>
              <w:sz w:val="16"/>
              <w:szCs w:val="16"/>
              <w:lang w:val="sl-SI"/>
            </w:rPr>
          </w:pPr>
        </w:p>
        <w:p w14:paraId="3E5E2BB5" w14:textId="77777777" w:rsidR="00B03552" w:rsidRDefault="00B03552" w:rsidP="00CC06A7">
          <w:pPr>
            <w:pStyle w:val="Glava"/>
            <w:spacing w:after="0" w:line="240" w:lineRule="auto"/>
            <w:rPr>
              <w:rFonts w:ascii="Verdana" w:hAnsi="Verdana"/>
              <w:sz w:val="16"/>
              <w:szCs w:val="16"/>
              <w:lang w:val="sl-SI"/>
            </w:rPr>
          </w:pPr>
        </w:p>
        <w:p w14:paraId="3DBF815E" w14:textId="77777777" w:rsidR="00B03552" w:rsidRDefault="00B03552" w:rsidP="00CC06A7">
          <w:pPr>
            <w:pStyle w:val="Glava"/>
            <w:spacing w:after="0" w:line="240" w:lineRule="auto"/>
            <w:rPr>
              <w:rFonts w:ascii="Verdana" w:hAnsi="Verdana"/>
              <w:sz w:val="16"/>
              <w:szCs w:val="16"/>
              <w:lang w:val="sl-SI"/>
            </w:rPr>
          </w:pPr>
        </w:p>
        <w:p w14:paraId="76D2B8FB" w14:textId="7AFA7C0D" w:rsidR="00B03552" w:rsidRPr="001B422B" w:rsidRDefault="00B03552" w:rsidP="00CC06A7">
          <w:pPr>
            <w:pStyle w:val="Glava"/>
            <w:spacing w:after="0" w:line="240" w:lineRule="auto"/>
            <w:rPr>
              <w:rFonts w:ascii="Verdana" w:hAnsi="Verdana"/>
              <w:sz w:val="16"/>
              <w:szCs w:val="16"/>
              <w:lang w:val="sl-SI"/>
            </w:rPr>
          </w:pPr>
        </w:p>
      </w:tc>
      <w:tc>
        <w:tcPr>
          <w:tcW w:w="4394" w:type="dxa"/>
          <w:shd w:val="clear" w:color="auto" w:fill="auto"/>
        </w:tcPr>
        <w:p w14:paraId="0D0F5A1E" w14:textId="77777777" w:rsidR="00B03552" w:rsidRDefault="00B03552" w:rsidP="00CC06A7">
          <w:pPr>
            <w:pStyle w:val="Glava"/>
            <w:spacing w:after="0" w:line="240" w:lineRule="auto"/>
            <w:jc w:val="right"/>
            <w:rPr>
              <w:rFonts w:ascii="Verdana" w:hAnsi="Verdana"/>
              <w:sz w:val="16"/>
              <w:szCs w:val="16"/>
              <w:lang w:val="sl-SI"/>
            </w:rPr>
          </w:pPr>
          <w:r>
            <w:rPr>
              <w:noProof/>
              <w:lang w:val="sl-SI" w:eastAsia="sl-SI"/>
            </w:rPr>
            <w:drawing>
              <wp:anchor distT="0" distB="0" distL="114300" distR="114300" simplePos="0" relativeHeight="251660288" behindDoc="1" locked="0" layoutInCell="1" allowOverlap="1" wp14:anchorId="71CFABB5" wp14:editId="46FB45D9">
                <wp:simplePos x="0" y="0"/>
                <wp:positionH relativeFrom="margin">
                  <wp:posOffset>231140</wp:posOffset>
                </wp:positionH>
                <wp:positionV relativeFrom="paragraph">
                  <wp:posOffset>-9525</wp:posOffset>
                </wp:positionV>
                <wp:extent cx="2351405" cy="943509"/>
                <wp:effectExtent l="0" t="0" r="0" b="952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2351405" cy="943509"/>
                        </a:xfrm>
                        <a:prstGeom prst="rect">
                          <a:avLst/>
                        </a:prstGeom>
                      </pic:spPr>
                    </pic:pic>
                  </a:graphicData>
                </a:graphic>
              </wp:anchor>
            </w:drawing>
          </w:r>
        </w:p>
        <w:p w14:paraId="2100D7CA" w14:textId="77777777" w:rsidR="00B03552" w:rsidRDefault="00B03552" w:rsidP="00CC06A7">
          <w:pPr>
            <w:pStyle w:val="Glava"/>
            <w:spacing w:after="0" w:line="240" w:lineRule="auto"/>
            <w:jc w:val="right"/>
            <w:rPr>
              <w:rFonts w:ascii="Verdana" w:hAnsi="Verdana"/>
              <w:sz w:val="16"/>
              <w:szCs w:val="16"/>
              <w:lang w:val="sl-SI"/>
            </w:rPr>
          </w:pPr>
        </w:p>
        <w:p w14:paraId="38631E46" w14:textId="77777777" w:rsidR="00B03552" w:rsidRDefault="00B03552" w:rsidP="00CC06A7">
          <w:pPr>
            <w:pStyle w:val="Glava"/>
            <w:spacing w:after="0" w:line="240" w:lineRule="auto"/>
            <w:jc w:val="right"/>
            <w:rPr>
              <w:rFonts w:ascii="Verdana" w:hAnsi="Verdana"/>
              <w:sz w:val="16"/>
              <w:szCs w:val="16"/>
              <w:lang w:val="sl-SI"/>
            </w:rPr>
          </w:pPr>
        </w:p>
        <w:p w14:paraId="4D8D3E9E" w14:textId="77777777" w:rsidR="00B03552" w:rsidRDefault="00B03552" w:rsidP="00CC06A7">
          <w:pPr>
            <w:pStyle w:val="Glava"/>
            <w:spacing w:after="0" w:line="240" w:lineRule="auto"/>
            <w:jc w:val="right"/>
            <w:rPr>
              <w:rFonts w:ascii="Verdana" w:hAnsi="Verdana"/>
              <w:sz w:val="16"/>
              <w:szCs w:val="16"/>
              <w:lang w:val="sl-SI"/>
            </w:rPr>
          </w:pPr>
        </w:p>
        <w:p w14:paraId="3EA80F69" w14:textId="77777777" w:rsidR="00B03552" w:rsidRDefault="00B03552" w:rsidP="00CC06A7">
          <w:pPr>
            <w:pStyle w:val="Glava"/>
            <w:spacing w:after="0" w:line="240" w:lineRule="auto"/>
            <w:jc w:val="right"/>
            <w:rPr>
              <w:rFonts w:ascii="Verdana" w:hAnsi="Verdana"/>
              <w:sz w:val="16"/>
              <w:szCs w:val="16"/>
              <w:lang w:val="sl-SI"/>
            </w:rPr>
          </w:pPr>
        </w:p>
        <w:p w14:paraId="50640B15" w14:textId="77777777" w:rsidR="00B03552" w:rsidRDefault="00B03552" w:rsidP="00CC06A7">
          <w:pPr>
            <w:pStyle w:val="Glava"/>
            <w:spacing w:after="0" w:line="240" w:lineRule="auto"/>
            <w:jc w:val="right"/>
            <w:rPr>
              <w:rFonts w:ascii="Verdana" w:hAnsi="Verdana"/>
              <w:sz w:val="16"/>
              <w:szCs w:val="16"/>
              <w:lang w:val="sl-SI"/>
            </w:rPr>
          </w:pPr>
        </w:p>
        <w:p w14:paraId="2909F999" w14:textId="77777777" w:rsidR="00B03552" w:rsidRDefault="00B03552" w:rsidP="00CC06A7">
          <w:pPr>
            <w:pStyle w:val="Glava"/>
            <w:spacing w:after="0" w:line="240" w:lineRule="auto"/>
            <w:jc w:val="right"/>
            <w:rPr>
              <w:rFonts w:ascii="Verdana" w:hAnsi="Verdana"/>
              <w:sz w:val="16"/>
              <w:szCs w:val="16"/>
              <w:lang w:val="sl-SI"/>
            </w:rPr>
          </w:pPr>
        </w:p>
        <w:p w14:paraId="7EB93BAB" w14:textId="77777777" w:rsidR="00B03552" w:rsidRDefault="00B03552" w:rsidP="00CC06A7">
          <w:pPr>
            <w:pStyle w:val="Glava"/>
            <w:spacing w:after="0" w:line="240" w:lineRule="auto"/>
            <w:jc w:val="right"/>
            <w:rPr>
              <w:rFonts w:ascii="Verdana" w:hAnsi="Verdana"/>
              <w:sz w:val="16"/>
              <w:szCs w:val="16"/>
              <w:lang w:val="sl-SI"/>
            </w:rPr>
          </w:pPr>
        </w:p>
        <w:p w14:paraId="23330E34" w14:textId="77777777" w:rsidR="00B03552" w:rsidRDefault="00B03552" w:rsidP="00CC06A7">
          <w:pPr>
            <w:pStyle w:val="Glava"/>
            <w:spacing w:after="0" w:line="240" w:lineRule="auto"/>
            <w:jc w:val="right"/>
            <w:rPr>
              <w:rFonts w:ascii="Verdana" w:hAnsi="Verdana"/>
              <w:sz w:val="16"/>
              <w:szCs w:val="16"/>
              <w:lang w:val="sl-SI"/>
            </w:rPr>
          </w:pPr>
        </w:p>
        <w:p w14:paraId="78B496C3" w14:textId="1C682331" w:rsidR="00B03552" w:rsidRPr="001B422B" w:rsidRDefault="00B03552" w:rsidP="00CC06A7">
          <w:pPr>
            <w:pStyle w:val="Glava"/>
            <w:spacing w:after="0" w:line="240" w:lineRule="auto"/>
            <w:jc w:val="right"/>
            <w:rPr>
              <w:rFonts w:ascii="Verdana" w:hAnsi="Verdana"/>
              <w:sz w:val="16"/>
              <w:szCs w:val="16"/>
              <w:lang w:val="sl-SI"/>
            </w:rPr>
          </w:pPr>
        </w:p>
      </w:tc>
    </w:tr>
    <w:bookmarkEnd w:id="5"/>
    <w:bookmarkEnd w:id="6"/>
  </w:tbl>
  <w:p w14:paraId="3E15AD54" w14:textId="77777777" w:rsidR="00B03552" w:rsidRDefault="00B0355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15E60"/>
    <w:multiLevelType w:val="hybridMultilevel"/>
    <w:tmpl w:val="77F2D9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112620"/>
    <w:multiLevelType w:val="hybridMultilevel"/>
    <w:tmpl w:val="0DC4961A"/>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A6FF0"/>
    <w:multiLevelType w:val="hybridMultilevel"/>
    <w:tmpl w:val="3D04242A"/>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4" w15:restartNumberingAfterBreak="0">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B1258E"/>
    <w:multiLevelType w:val="hybridMultilevel"/>
    <w:tmpl w:val="E5B0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E70528"/>
    <w:multiLevelType w:val="hybridMultilevel"/>
    <w:tmpl w:val="ABD2388A"/>
    <w:lvl w:ilvl="0" w:tplc="9D566B94">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9" w15:restartNumberingAfterBreak="0">
    <w:nsid w:val="0DF76C6C"/>
    <w:multiLevelType w:val="hybridMultilevel"/>
    <w:tmpl w:val="8C763054"/>
    <w:lvl w:ilvl="0" w:tplc="22EC4088">
      <w:start w:val="11"/>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0EF51D5"/>
    <w:multiLevelType w:val="hybridMultilevel"/>
    <w:tmpl w:val="3DB83252"/>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1" w15:restartNumberingAfterBreak="0">
    <w:nsid w:val="11550F48"/>
    <w:multiLevelType w:val="hybridMultilevel"/>
    <w:tmpl w:val="CBC02334"/>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2" w15:restartNumberingAfterBreak="0">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394FD3"/>
    <w:multiLevelType w:val="hybridMultilevel"/>
    <w:tmpl w:val="224E7C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42F7FD7"/>
    <w:multiLevelType w:val="hybridMultilevel"/>
    <w:tmpl w:val="7E760298"/>
    <w:lvl w:ilvl="0" w:tplc="1B2814E0">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4802077"/>
    <w:multiLevelType w:val="hybridMultilevel"/>
    <w:tmpl w:val="593260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4FF2B22"/>
    <w:multiLevelType w:val="hybridMultilevel"/>
    <w:tmpl w:val="D7FEB772"/>
    <w:lvl w:ilvl="0" w:tplc="7834F514">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8C7BDD"/>
    <w:multiLevelType w:val="hybridMultilevel"/>
    <w:tmpl w:val="5C5A3D44"/>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8"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7AB776D"/>
    <w:multiLevelType w:val="hybridMultilevel"/>
    <w:tmpl w:val="C508672C"/>
    <w:lvl w:ilvl="0" w:tplc="86B8E664">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9AA26B8"/>
    <w:multiLevelType w:val="hybridMultilevel"/>
    <w:tmpl w:val="119E5E42"/>
    <w:lvl w:ilvl="0" w:tplc="1674BC02">
      <w:start w:val="13"/>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CA0437B"/>
    <w:multiLevelType w:val="hybridMultilevel"/>
    <w:tmpl w:val="EC5C275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2D974094"/>
    <w:multiLevelType w:val="multilevel"/>
    <w:tmpl w:val="47D0544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80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439D2"/>
    <w:multiLevelType w:val="hybridMultilevel"/>
    <w:tmpl w:val="D0B8E2E6"/>
    <w:lvl w:ilvl="0" w:tplc="F860131C">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2406DF8"/>
    <w:multiLevelType w:val="hybridMultilevel"/>
    <w:tmpl w:val="134A6250"/>
    <w:lvl w:ilvl="0" w:tplc="CEBA32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271519F"/>
    <w:multiLevelType w:val="hybridMultilevel"/>
    <w:tmpl w:val="1D30323E"/>
    <w:lvl w:ilvl="0" w:tplc="7834F514">
      <w:start w:val="1"/>
      <w:numFmt w:val="bullet"/>
      <w:lvlText w:val="-"/>
      <w:lvlJc w:val="left"/>
      <w:pPr>
        <w:ind w:left="1440" w:hanging="360"/>
      </w:pPr>
      <w:rPr>
        <w:rFonts w:ascii="Times New Roman" w:hAnsi="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33F87960"/>
    <w:multiLevelType w:val="hybridMultilevel"/>
    <w:tmpl w:val="8E5CFA1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CDA4188"/>
    <w:multiLevelType w:val="hybridMultilevel"/>
    <w:tmpl w:val="696007F6"/>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FDB7A20"/>
    <w:multiLevelType w:val="hybridMultilevel"/>
    <w:tmpl w:val="F690B8E0"/>
    <w:lvl w:ilvl="0" w:tplc="217CE48C">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214312E"/>
    <w:multiLevelType w:val="hybridMultilevel"/>
    <w:tmpl w:val="5986D62A"/>
    <w:lvl w:ilvl="0" w:tplc="0424000F">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4A501348"/>
    <w:multiLevelType w:val="hybridMultilevel"/>
    <w:tmpl w:val="CA00176A"/>
    <w:lvl w:ilvl="0" w:tplc="46B29A1C">
      <w:start w:val="12"/>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C6B70B5"/>
    <w:multiLevelType w:val="hybridMultilevel"/>
    <w:tmpl w:val="642C5E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593370F"/>
    <w:multiLevelType w:val="hybridMultilevel"/>
    <w:tmpl w:val="FB14EF64"/>
    <w:lvl w:ilvl="0" w:tplc="C3C4B07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D5F5B"/>
    <w:multiLevelType w:val="hybridMultilevel"/>
    <w:tmpl w:val="CF6E2A66"/>
    <w:lvl w:ilvl="0" w:tplc="6FFA286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30158A6"/>
    <w:multiLevelType w:val="hybridMultilevel"/>
    <w:tmpl w:val="4612945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5856DC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EB46E3"/>
    <w:multiLevelType w:val="hybridMultilevel"/>
    <w:tmpl w:val="573CEC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2"/>
  </w:num>
  <w:num w:numId="3">
    <w:abstractNumId w:val="31"/>
  </w:num>
  <w:num w:numId="4">
    <w:abstractNumId w:val="44"/>
  </w:num>
  <w:num w:numId="5">
    <w:abstractNumId w:val="29"/>
  </w:num>
  <w:num w:numId="6">
    <w:abstractNumId w:val="35"/>
  </w:num>
  <w:num w:numId="7">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13"/>
  </w:num>
  <w:num w:numId="11">
    <w:abstractNumId w:val="43"/>
  </w:num>
  <w:num w:numId="12">
    <w:abstractNumId w:val="37"/>
  </w:num>
  <w:num w:numId="13">
    <w:abstractNumId w:val="42"/>
  </w:num>
  <w:num w:numId="14">
    <w:abstractNumId w:val="2"/>
  </w:num>
  <w:num w:numId="15">
    <w:abstractNumId w:val="46"/>
  </w:num>
  <w:num w:numId="16">
    <w:abstractNumId w:val="19"/>
  </w:num>
  <w:num w:numId="17">
    <w:abstractNumId w:val="45"/>
  </w:num>
  <w:num w:numId="18">
    <w:abstractNumId w:val="0"/>
  </w:num>
  <w:num w:numId="19">
    <w:abstractNumId w:val="6"/>
  </w:num>
  <w:num w:numId="20">
    <w:abstractNumId w:val="20"/>
  </w:num>
  <w:num w:numId="21">
    <w:abstractNumId w:val="4"/>
  </w:num>
  <w:num w:numId="22">
    <w:abstractNumId w:val="18"/>
  </w:num>
  <w:num w:numId="23">
    <w:abstractNumId w:val="34"/>
  </w:num>
  <w:num w:numId="24">
    <w:abstractNumId w:val="7"/>
  </w:num>
  <w:num w:numId="25">
    <w:abstractNumId w:val="40"/>
  </w:num>
  <w:num w:numId="26">
    <w:abstractNumId w:val="32"/>
  </w:num>
  <w:num w:numId="27">
    <w:abstractNumId w:val="38"/>
  </w:num>
  <w:num w:numId="28">
    <w:abstractNumId w:val="11"/>
  </w:num>
  <w:num w:numId="29">
    <w:abstractNumId w:val="39"/>
  </w:num>
  <w:num w:numId="30">
    <w:abstractNumId w:val="23"/>
  </w:num>
  <w:num w:numId="31">
    <w:abstractNumId w:val="28"/>
  </w:num>
  <w:num w:numId="32">
    <w:abstractNumId w:val="3"/>
  </w:num>
  <w:num w:numId="33">
    <w:abstractNumId w:val="27"/>
  </w:num>
  <w:num w:numId="34">
    <w:abstractNumId w:val="17"/>
  </w:num>
  <w:num w:numId="35">
    <w:abstractNumId w:val="10"/>
  </w:num>
  <w:num w:numId="36">
    <w:abstractNumId w:val="26"/>
  </w:num>
  <w:num w:numId="37">
    <w:abstractNumId w:val="21"/>
  </w:num>
  <w:num w:numId="38">
    <w:abstractNumId w:val="36"/>
  </w:num>
  <w:num w:numId="39">
    <w:abstractNumId w:val="25"/>
  </w:num>
  <w:num w:numId="40">
    <w:abstractNumId w:val="30"/>
  </w:num>
  <w:num w:numId="41">
    <w:abstractNumId w:val="9"/>
  </w:num>
  <w:num w:numId="42">
    <w:abstractNumId w:val="33"/>
  </w:num>
  <w:num w:numId="43">
    <w:abstractNumId w:val="22"/>
  </w:num>
  <w:num w:numId="44">
    <w:abstractNumId w:val="5"/>
  </w:num>
  <w:num w:numId="45">
    <w:abstractNumId w:val="14"/>
  </w:num>
  <w:num w:numId="46">
    <w:abstractNumId w:val="16"/>
  </w:num>
  <w:num w:numId="47">
    <w:abstractNumId w:val="8"/>
  </w:num>
  <w:num w:numId="48">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E3"/>
    <w:rsid w:val="00000B53"/>
    <w:rsid w:val="000029DE"/>
    <w:rsid w:val="000037B6"/>
    <w:rsid w:val="0000500E"/>
    <w:rsid w:val="00005EDC"/>
    <w:rsid w:val="00006CBC"/>
    <w:rsid w:val="00007764"/>
    <w:rsid w:val="00010FEC"/>
    <w:rsid w:val="000118AD"/>
    <w:rsid w:val="000121FD"/>
    <w:rsid w:val="00012812"/>
    <w:rsid w:val="00015976"/>
    <w:rsid w:val="0001609C"/>
    <w:rsid w:val="00016909"/>
    <w:rsid w:val="000173C9"/>
    <w:rsid w:val="0002392E"/>
    <w:rsid w:val="000251D7"/>
    <w:rsid w:val="00025912"/>
    <w:rsid w:val="00032B1D"/>
    <w:rsid w:val="000357AD"/>
    <w:rsid w:val="00036EC0"/>
    <w:rsid w:val="00044419"/>
    <w:rsid w:val="00044ABE"/>
    <w:rsid w:val="0004655F"/>
    <w:rsid w:val="00052B8B"/>
    <w:rsid w:val="0007025F"/>
    <w:rsid w:val="00070849"/>
    <w:rsid w:val="00070E7A"/>
    <w:rsid w:val="000744BE"/>
    <w:rsid w:val="00075C6E"/>
    <w:rsid w:val="00080C69"/>
    <w:rsid w:val="00081297"/>
    <w:rsid w:val="00081542"/>
    <w:rsid w:val="0008316B"/>
    <w:rsid w:val="00085ADD"/>
    <w:rsid w:val="000865DA"/>
    <w:rsid w:val="00087C1A"/>
    <w:rsid w:val="000907C7"/>
    <w:rsid w:val="00090ECB"/>
    <w:rsid w:val="000924B4"/>
    <w:rsid w:val="00092689"/>
    <w:rsid w:val="000931F7"/>
    <w:rsid w:val="00094BEB"/>
    <w:rsid w:val="000966C6"/>
    <w:rsid w:val="00097C97"/>
    <w:rsid w:val="000A0302"/>
    <w:rsid w:val="000A03C5"/>
    <w:rsid w:val="000A0C8C"/>
    <w:rsid w:val="000A1B62"/>
    <w:rsid w:val="000A42D1"/>
    <w:rsid w:val="000A491E"/>
    <w:rsid w:val="000A4B88"/>
    <w:rsid w:val="000A612A"/>
    <w:rsid w:val="000B0F76"/>
    <w:rsid w:val="000B13B6"/>
    <w:rsid w:val="000B1853"/>
    <w:rsid w:val="000B1EB1"/>
    <w:rsid w:val="000B38BB"/>
    <w:rsid w:val="000B3C0E"/>
    <w:rsid w:val="000B6F6D"/>
    <w:rsid w:val="000C29C6"/>
    <w:rsid w:val="000C4F55"/>
    <w:rsid w:val="000C67BB"/>
    <w:rsid w:val="000D02ED"/>
    <w:rsid w:val="000D202B"/>
    <w:rsid w:val="000D24E1"/>
    <w:rsid w:val="000D2834"/>
    <w:rsid w:val="000D5769"/>
    <w:rsid w:val="000D57FD"/>
    <w:rsid w:val="000E4684"/>
    <w:rsid w:val="000E723C"/>
    <w:rsid w:val="000F15CF"/>
    <w:rsid w:val="000F2876"/>
    <w:rsid w:val="000F3C1F"/>
    <w:rsid w:val="000F41BC"/>
    <w:rsid w:val="001004D0"/>
    <w:rsid w:val="001011C9"/>
    <w:rsid w:val="001020FA"/>
    <w:rsid w:val="0010316C"/>
    <w:rsid w:val="00106B13"/>
    <w:rsid w:val="0010789C"/>
    <w:rsid w:val="001104A6"/>
    <w:rsid w:val="00112276"/>
    <w:rsid w:val="00113312"/>
    <w:rsid w:val="00113E75"/>
    <w:rsid w:val="0011437E"/>
    <w:rsid w:val="00114BB3"/>
    <w:rsid w:val="00115499"/>
    <w:rsid w:val="0011583A"/>
    <w:rsid w:val="00116484"/>
    <w:rsid w:val="00116F44"/>
    <w:rsid w:val="001215F4"/>
    <w:rsid w:val="001225D1"/>
    <w:rsid w:val="00132BFD"/>
    <w:rsid w:val="00132E12"/>
    <w:rsid w:val="00136B61"/>
    <w:rsid w:val="00137433"/>
    <w:rsid w:val="0014029E"/>
    <w:rsid w:val="00142D61"/>
    <w:rsid w:val="00143700"/>
    <w:rsid w:val="00150725"/>
    <w:rsid w:val="00150D06"/>
    <w:rsid w:val="00151993"/>
    <w:rsid w:val="001523B7"/>
    <w:rsid w:val="00153B7B"/>
    <w:rsid w:val="00155D1C"/>
    <w:rsid w:val="001567D1"/>
    <w:rsid w:val="00157721"/>
    <w:rsid w:val="00162AAE"/>
    <w:rsid w:val="00163B2A"/>
    <w:rsid w:val="0016721D"/>
    <w:rsid w:val="00171663"/>
    <w:rsid w:val="00172F2E"/>
    <w:rsid w:val="001767D5"/>
    <w:rsid w:val="00176EB3"/>
    <w:rsid w:val="00181086"/>
    <w:rsid w:val="001829E1"/>
    <w:rsid w:val="00183110"/>
    <w:rsid w:val="001866DA"/>
    <w:rsid w:val="00190361"/>
    <w:rsid w:val="001918C8"/>
    <w:rsid w:val="001A701B"/>
    <w:rsid w:val="001B0C83"/>
    <w:rsid w:val="001B28EE"/>
    <w:rsid w:val="001B2E0E"/>
    <w:rsid w:val="001B4262"/>
    <w:rsid w:val="001C0A4D"/>
    <w:rsid w:val="001C0E1D"/>
    <w:rsid w:val="001C4CCE"/>
    <w:rsid w:val="001C518A"/>
    <w:rsid w:val="001C60BC"/>
    <w:rsid w:val="001D11A0"/>
    <w:rsid w:val="001E1808"/>
    <w:rsid w:val="001E1868"/>
    <w:rsid w:val="001E1BBC"/>
    <w:rsid w:val="001E28F6"/>
    <w:rsid w:val="001E36DA"/>
    <w:rsid w:val="001E4650"/>
    <w:rsid w:val="001E5F22"/>
    <w:rsid w:val="001F0C02"/>
    <w:rsid w:val="001F1DCC"/>
    <w:rsid w:val="001F3F0D"/>
    <w:rsid w:val="001F3F62"/>
    <w:rsid w:val="001F4E46"/>
    <w:rsid w:val="001F67E6"/>
    <w:rsid w:val="002006BB"/>
    <w:rsid w:val="002017AD"/>
    <w:rsid w:val="0020322E"/>
    <w:rsid w:val="00204F5D"/>
    <w:rsid w:val="002058EA"/>
    <w:rsid w:val="00206D69"/>
    <w:rsid w:val="00211177"/>
    <w:rsid w:val="002117F2"/>
    <w:rsid w:val="00214572"/>
    <w:rsid w:val="00214997"/>
    <w:rsid w:val="00233C67"/>
    <w:rsid w:val="00235497"/>
    <w:rsid w:val="00237477"/>
    <w:rsid w:val="00243285"/>
    <w:rsid w:val="00247A53"/>
    <w:rsid w:val="00251773"/>
    <w:rsid w:val="00261D1A"/>
    <w:rsid w:val="0026337C"/>
    <w:rsid w:val="0026478A"/>
    <w:rsid w:val="00271236"/>
    <w:rsid w:val="00272D63"/>
    <w:rsid w:val="00276C83"/>
    <w:rsid w:val="00277E93"/>
    <w:rsid w:val="0028089C"/>
    <w:rsid w:val="002814EC"/>
    <w:rsid w:val="002821F9"/>
    <w:rsid w:val="00283736"/>
    <w:rsid w:val="002943B4"/>
    <w:rsid w:val="00296F87"/>
    <w:rsid w:val="002A029B"/>
    <w:rsid w:val="002A31B0"/>
    <w:rsid w:val="002A7632"/>
    <w:rsid w:val="002B03CA"/>
    <w:rsid w:val="002B041F"/>
    <w:rsid w:val="002B179B"/>
    <w:rsid w:val="002B6363"/>
    <w:rsid w:val="002B6925"/>
    <w:rsid w:val="002B7863"/>
    <w:rsid w:val="002C3897"/>
    <w:rsid w:val="002C6827"/>
    <w:rsid w:val="002D072D"/>
    <w:rsid w:val="002D08C4"/>
    <w:rsid w:val="002D5CAB"/>
    <w:rsid w:val="002E2845"/>
    <w:rsid w:val="002E2DA4"/>
    <w:rsid w:val="002E3216"/>
    <w:rsid w:val="002E4DB2"/>
    <w:rsid w:val="002E5978"/>
    <w:rsid w:val="002F6EAA"/>
    <w:rsid w:val="00301CBD"/>
    <w:rsid w:val="003021DD"/>
    <w:rsid w:val="00302D52"/>
    <w:rsid w:val="00305BF0"/>
    <w:rsid w:val="003071C8"/>
    <w:rsid w:val="00312573"/>
    <w:rsid w:val="00314059"/>
    <w:rsid w:val="003216E8"/>
    <w:rsid w:val="00327E2C"/>
    <w:rsid w:val="003345CA"/>
    <w:rsid w:val="003350EA"/>
    <w:rsid w:val="00335405"/>
    <w:rsid w:val="00335FB2"/>
    <w:rsid w:val="00336662"/>
    <w:rsid w:val="00336B55"/>
    <w:rsid w:val="00337D58"/>
    <w:rsid w:val="00344560"/>
    <w:rsid w:val="0034509B"/>
    <w:rsid w:val="00345D96"/>
    <w:rsid w:val="003501BC"/>
    <w:rsid w:val="00350E47"/>
    <w:rsid w:val="003525A8"/>
    <w:rsid w:val="00354033"/>
    <w:rsid w:val="003549F2"/>
    <w:rsid w:val="0036333A"/>
    <w:rsid w:val="0036588B"/>
    <w:rsid w:val="00365B09"/>
    <w:rsid w:val="00373E16"/>
    <w:rsid w:val="00374E05"/>
    <w:rsid w:val="00377559"/>
    <w:rsid w:val="00387739"/>
    <w:rsid w:val="0039067B"/>
    <w:rsid w:val="0039569A"/>
    <w:rsid w:val="0039739D"/>
    <w:rsid w:val="003A0ED2"/>
    <w:rsid w:val="003A2490"/>
    <w:rsid w:val="003A2B18"/>
    <w:rsid w:val="003A470C"/>
    <w:rsid w:val="003A6CC9"/>
    <w:rsid w:val="003B04D8"/>
    <w:rsid w:val="003B0CD7"/>
    <w:rsid w:val="003B7381"/>
    <w:rsid w:val="003C1F3E"/>
    <w:rsid w:val="003C4425"/>
    <w:rsid w:val="003C6FC2"/>
    <w:rsid w:val="003D0874"/>
    <w:rsid w:val="003D4999"/>
    <w:rsid w:val="003D5A5F"/>
    <w:rsid w:val="003E058F"/>
    <w:rsid w:val="003E25DF"/>
    <w:rsid w:val="003E28F0"/>
    <w:rsid w:val="003E5555"/>
    <w:rsid w:val="003E56DC"/>
    <w:rsid w:val="003F01F2"/>
    <w:rsid w:val="003F4CAD"/>
    <w:rsid w:val="003F579A"/>
    <w:rsid w:val="003F6396"/>
    <w:rsid w:val="003F68FA"/>
    <w:rsid w:val="00402734"/>
    <w:rsid w:val="00403123"/>
    <w:rsid w:val="00405262"/>
    <w:rsid w:val="00410110"/>
    <w:rsid w:val="0041130C"/>
    <w:rsid w:val="004118BE"/>
    <w:rsid w:val="00411AA4"/>
    <w:rsid w:val="00411AD6"/>
    <w:rsid w:val="00412A51"/>
    <w:rsid w:val="00414C7E"/>
    <w:rsid w:val="004160B0"/>
    <w:rsid w:val="00416FA8"/>
    <w:rsid w:val="00421498"/>
    <w:rsid w:val="0042196B"/>
    <w:rsid w:val="00421EBB"/>
    <w:rsid w:val="0042222A"/>
    <w:rsid w:val="00422C3D"/>
    <w:rsid w:val="00424C61"/>
    <w:rsid w:val="00424DE0"/>
    <w:rsid w:val="00425B04"/>
    <w:rsid w:val="00431E69"/>
    <w:rsid w:val="004322C7"/>
    <w:rsid w:val="00437EFE"/>
    <w:rsid w:val="00442E81"/>
    <w:rsid w:val="004439A8"/>
    <w:rsid w:val="0044594F"/>
    <w:rsid w:val="00447E2D"/>
    <w:rsid w:val="0045143C"/>
    <w:rsid w:val="00452D66"/>
    <w:rsid w:val="00457614"/>
    <w:rsid w:val="00461A7B"/>
    <w:rsid w:val="00463AFB"/>
    <w:rsid w:val="00464011"/>
    <w:rsid w:val="00465AAA"/>
    <w:rsid w:val="00465F4A"/>
    <w:rsid w:val="0046628E"/>
    <w:rsid w:val="00467C52"/>
    <w:rsid w:val="00472F08"/>
    <w:rsid w:val="004732D6"/>
    <w:rsid w:val="004749E2"/>
    <w:rsid w:val="0047740F"/>
    <w:rsid w:val="0048321F"/>
    <w:rsid w:val="00484106"/>
    <w:rsid w:val="00484CD8"/>
    <w:rsid w:val="00493432"/>
    <w:rsid w:val="00497A0B"/>
    <w:rsid w:val="004A09ED"/>
    <w:rsid w:val="004A21D4"/>
    <w:rsid w:val="004A2F8E"/>
    <w:rsid w:val="004A3118"/>
    <w:rsid w:val="004A3BB5"/>
    <w:rsid w:val="004B05CA"/>
    <w:rsid w:val="004B21FA"/>
    <w:rsid w:val="004B6714"/>
    <w:rsid w:val="004B67F7"/>
    <w:rsid w:val="004B70EE"/>
    <w:rsid w:val="004C5C7F"/>
    <w:rsid w:val="004D7339"/>
    <w:rsid w:val="004D7941"/>
    <w:rsid w:val="004D79E2"/>
    <w:rsid w:val="004E0EC1"/>
    <w:rsid w:val="004E46A2"/>
    <w:rsid w:val="004E55B8"/>
    <w:rsid w:val="004F132D"/>
    <w:rsid w:val="004F6584"/>
    <w:rsid w:val="00500D93"/>
    <w:rsid w:val="00501912"/>
    <w:rsid w:val="00501920"/>
    <w:rsid w:val="005042DD"/>
    <w:rsid w:val="00506137"/>
    <w:rsid w:val="00511CFE"/>
    <w:rsid w:val="00513685"/>
    <w:rsid w:val="00517E3E"/>
    <w:rsid w:val="005221FA"/>
    <w:rsid w:val="0052234B"/>
    <w:rsid w:val="005243C9"/>
    <w:rsid w:val="00526DE5"/>
    <w:rsid w:val="00530482"/>
    <w:rsid w:val="005304FB"/>
    <w:rsid w:val="00531AD8"/>
    <w:rsid w:val="00545FDF"/>
    <w:rsid w:val="00546E71"/>
    <w:rsid w:val="00552D14"/>
    <w:rsid w:val="00553640"/>
    <w:rsid w:val="0055477E"/>
    <w:rsid w:val="00554E59"/>
    <w:rsid w:val="00555A19"/>
    <w:rsid w:val="00561F69"/>
    <w:rsid w:val="00565EEA"/>
    <w:rsid w:val="00570108"/>
    <w:rsid w:val="00570859"/>
    <w:rsid w:val="0057186C"/>
    <w:rsid w:val="00572F02"/>
    <w:rsid w:val="005765FF"/>
    <w:rsid w:val="00580AB1"/>
    <w:rsid w:val="005811B7"/>
    <w:rsid w:val="00585523"/>
    <w:rsid w:val="005863F5"/>
    <w:rsid w:val="00590715"/>
    <w:rsid w:val="005911EB"/>
    <w:rsid w:val="005937A4"/>
    <w:rsid w:val="00594A96"/>
    <w:rsid w:val="00595EA1"/>
    <w:rsid w:val="0059686F"/>
    <w:rsid w:val="00597EA9"/>
    <w:rsid w:val="005A217D"/>
    <w:rsid w:val="005A3010"/>
    <w:rsid w:val="005A4119"/>
    <w:rsid w:val="005A62D7"/>
    <w:rsid w:val="005A7BD9"/>
    <w:rsid w:val="005B17EC"/>
    <w:rsid w:val="005B1EA2"/>
    <w:rsid w:val="005B2269"/>
    <w:rsid w:val="005B451F"/>
    <w:rsid w:val="005B5420"/>
    <w:rsid w:val="005B61C2"/>
    <w:rsid w:val="005B6CAA"/>
    <w:rsid w:val="005C257A"/>
    <w:rsid w:val="005C70FF"/>
    <w:rsid w:val="005C7F8F"/>
    <w:rsid w:val="005D1CA6"/>
    <w:rsid w:val="005D2660"/>
    <w:rsid w:val="005D5559"/>
    <w:rsid w:val="005D65B8"/>
    <w:rsid w:val="005E0611"/>
    <w:rsid w:val="005E0BC6"/>
    <w:rsid w:val="005E0DF4"/>
    <w:rsid w:val="005E3BD5"/>
    <w:rsid w:val="005E3F77"/>
    <w:rsid w:val="005E485D"/>
    <w:rsid w:val="005E51CC"/>
    <w:rsid w:val="005F3512"/>
    <w:rsid w:val="005F444A"/>
    <w:rsid w:val="005F5DF6"/>
    <w:rsid w:val="00600F34"/>
    <w:rsid w:val="00604D2A"/>
    <w:rsid w:val="00607142"/>
    <w:rsid w:val="006121A0"/>
    <w:rsid w:val="00616D4C"/>
    <w:rsid w:val="00617032"/>
    <w:rsid w:val="006170B3"/>
    <w:rsid w:val="00617659"/>
    <w:rsid w:val="00621A87"/>
    <w:rsid w:val="00621DEC"/>
    <w:rsid w:val="006221FA"/>
    <w:rsid w:val="00623468"/>
    <w:rsid w:val="00623ED3"/>
    <w:rsid w:val="0062454D"/>
    <w:rsid w:val="00624D97"/>
    <w:rsid w:val="00625DB9"/>
    <w:rsid w:val="00627424"/>
    <w:rsid w:val="00630C42"/>
    <w:rsid w:val="006405A9"/>
    <w:rsid w:val="00642C86"/>
    <w:rsid w:val="00644E57"/>
    <w:rsid w:val="0065013F"/>
    <w:rsid w:val="00652324"/>
    <w:rsid w:val="006613C0"/>
    <w:rsid w:val="00666F0C"/>
    <w:rsid w:val="006704AC"/>
    <w:rsid w:val="00671D7E"/>
    <w:rsid w:val="00671ECC"/>
    <w:rsid w:val="006817FC"/>
    <w:rsid w:val="00681D00"/>
    <w:rsid w:val="0068408C"/>
    <w:rsid w:val="006867EF"/>
    <w:rsid w:val="006905EA"/>
    <w:rsid w:val="00694C13"/>
    <w:rsid w:val="0069561E"/>
    <w:rsid w:val="00695F6C"/>
    <w:rsid w:val="00696A1F"/>
    <w:rsid w:val="00696C05"/>
    <w:rsid w:val="006A46FB"/>
    <w:rsid w:val="006B0542"/>
    <w:rsid w:val="006B5161"/>
    <w:rsid w:val="006C0862"/>
    <w:rsid w:val="006C2B7A"/>
    <w:rsid w:val="006C3560"/>
    <w:rsid w:val="006C380A"/>
    <w:rsid w:val="006C6EBA"/>
    <w:rsid w:val="006D08B7"/>
    <w:rsid w:val="006D0E5F"/>
    <w:rsid w:val="006D3C9F"/>
    <w:rsid w:val="006D4755"/>
    <w:rsid w:val="006D508F"/>
    <w:rsid w:val="006D7E54"/>
    <w:rsid w:val="006E3E27"/>
    <w:rsid w:val="006E4B4E"/>
    <w:rsid w:val="006F2466"/>
    <w:rsid w:val="00703826"/>
    <w:rsid w:val="00704FBD"/>
    <w:rsid w:val="00705A84"/>
    <w:rsid w:val="00710518"/>
    <w:rsid w:val="00714720"/>
    <w:rsid w:val="0071519E"/>
    <w:rsid w:val="0071770A"/>
    <w:rsid w:val="0072413B"/>
    <w:rsid w:val="00731C6E"/>
    <w:rsid w:val="0073473F"/>
    <w:rsid w:val="00740E87"/>
    <w:rsid w:val="007416D7"/>
    <w:rsid w:val="0075239A"/>
    <w:rsid w:val="00752C08"/>
    <w:rsid w:val="00752F3F"/>
    <w:rsid w:val="007543BF"/>
    <w:rsid w:val="00754482"/>
    <w:rsid w:val="00756E4D"/>
    <w:rsid w:val="00762C67"/>
    <w:rsid w:val="00763428"/>
    <w:rsid w:val="007649D3"/>
    <w:rsid w:val="00764B63"/>
    <w:rsid w:val="0076545A"/>
    <w:rsid w:val="00770628"/>
    <w:rsid w:val="0077363F"/>
    <w:rsid w:val="007816AB"/>
    <w:rsid w:val="00784AE3"/>
    <w:rsid w:val="00784F7E"/>
    <w:rsid w:val="00790694"/>
    <w:rsid w:val="007933DC"/>
    <w:rsid w:val="00793DE1"/>
    <w:rsid w:val="00795819"/>
    <w:rsid w:val="00795BB5"/>
    <w:rsid w:val="007B66CB"/>
    <w:rsid w:val="007B72DF"/>
    <w:rsid w:val="007B7468"/>
    <w:rsid w:val="007C657A"/>
    <w:rsid w:val="007C7957"/>
    <w:rsid w:val="007D3014"/>
    <w:rsid w:val="007D34CE"/>
    <w:rsid w:val="007D6786"/>
    <w:rsid w:val="007E35BA"/>
    <w:rsid w:val="007E5138"/>
    <w:rsid w:val="007E6C40"/>
    <w:rsid w:val="007E799C"/>
    <w:rsid w:val="007F14FA"/>
    <w:rsid w:val="007F2588"/>
    <w:rsid w:val="007F3D2F"/>
    <w:rsid w:val="00800138"/>
    <w:rsid w:val="008068A2"/>
    <w:rsid w:val="00807C08"/>
    <w:rsid w:val="008105CC"/>
    <w:rsid w:val="00810BF2"/>
    <w:rsid w:val="008121A4"/>
    <w:rsid w:val="00813D1F"/>
    <w:rsid w:val="00815C1F"/>
    <w:rsid w:val="008162D0"/>
    <w:rsid w:val="0081768B"/>
    <w:rsid w:val="00823316"/>
    <w:rsid w:val="00826F8E"/>
    <w:rsid w:val="008371A9"/>
    <w:rsid w:val="00842ECA"/>
    <w:rsid w:val="008455C5"/>
    <w:rsid w:val="00845E10"/>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85FCA"/>
    <w:rsid w:val="00890664"/>
    <w:rsid w:val="00892086"/>
    <w:rsid w:val="008948CB"/>
    <w:rsid w:val="00895699"/>
    <w:rsid w:val="00895D9A"/>
    <w:rsid w:val="00896681"/>
    <w:rsid w:val="008A7AF4"/>
    <w:rsid w:val="008B107F"/>
    <w:rsid w:val="008B67AA"/>
    <w:rsid w:val="008B7200"/>
    <w:rsid w:val="008C0A68"/>
    <w:rsid w:val="008C0BC4"/>
    <w:rsid w:val="008C12BE"/>
    <w:rsid w:val="008C1DBB"/>
    <w:rsid w:val="008C3D08"/>
    <w:rsid w:val="008D19FE"/>
    <w:rsid w:val="008D363F"/>
    <w:rsid w:val="008E1154"/>
    <w:rsid w:val="008E119D"/>
    <w:rsid w:val="008E20FA"/>
    <w:rsid w:val="008E2CDB"/>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4721"/>
    <w:rsid w:val="00927B08"/>
    <w:rsid w:val="00933C83"/>
    <w:rsid w:val="0093562E"/>
    <w:rsid w:val="00937DEC"/>
    <w:rsid w:val="00940820"/>
    <w:rsid w:val="00944480"/>
    <w:rsid w:val="00944FE4"/>
    <w:rsid w:val="00944FF0"/>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4815"/>
    <w:rsid w:val="00974D95"/>
    <w:rsid w:val="00975E06"/>
    <w:rsid w:val="00982D3E"/>
    <w:rsid w:val="009848E9"/>
    <w:rsid w:val="00984901"/>
    <w:rsid w:val="00985FB7"/>
    <w:rsid w:val="00990F06"/>
    <w:rsid w:val="009A173E"/>
    <w:rsid w:val="009A3B10"/>
    <w:rsid w:val="009A5C8F"/>
    <w:rsid w:val="009B1059"/>
    <w:rsid w:val="009B1696"/>
    <w:rsid w:val="009C084D"/>
    <w:rsid w:val="009C5CA4"/>
    <w:rsid w:val="009C6312"/>
    <w:rsid w:val="009D082B"/>
    <w:rsid w:val="009D2C11"/>
    <w:rsid w:val="009D627F"/>
    <w:rsid w:val="009D744B"/>
    <w:rsid w:val="009E47E6"/>
    <w:rsid w:val="009E7881"/>
    <w:rsid w:val="009F2F81"/>
    <w:rsid w:val="009F3DC6"/>
    <w:rsid w:val="009F4E76"/>
    <w:rsid w:val="009F572E"/>
    <w:rsid w:val="009F6153"/>
    <w:rsid w:val="00A055C4"/>
    <w:rsid w:val="00A05CA3"/>
    <w:rsid w:val="00A11133"/>
    <w:rsid w:val="00A12C81"/>
    <w:rsid w:val="00A155DC"/>
    <w:rsid w:val="00A16CA9"/>
    <w:rsid w:val="00A20853"/>
    <w:rsid w:val="00A2767A"/>
    <w:rsid w:val="00A312E0"/>
    <w:rsid w:val="00A32EBE"/>
    <w:rsid w:val="00A40B47"/>
    <w:rsid w:val="00A46D23"/>
    <w:rsid w:val="00A50C1D"/>
    <w:rsid w:val="00A5370F"/>
    <w:rsid w:val="00A53834"/>
    <w:rsid w:val="00A54664"/>
    <w:rsid w:val="00A54AFE"/>
    <w:rsid w:val="00A5607C"/>
    <w:rsid w:val="00A7025C"/>
    <w:rsid w:val="00A702B3"/>
    <w:rsid w:val="00A736B5"/>
    <w:rsid w:val="00A75F5B"/>
    <w:rsid w:val="00A8025E"/>
    <w:rsid w:val="00A84DDE"/>
    <w:rsid w:val="00A94AA2"/>
    <w:rsid w:val="00AA1046"/>
    <w:rsid w:val="00AA252B"/>
    <w:rsid w:val="00AA6FFF"/>
    <w:rsid w:val="00AB2737"/>
    <w:rsid w:val="00AB2AF8"/>
    <w:rsid w:val="00AB4AA1"/>
    <w:rsid w:val="00AB68A6"/>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3552"/>
    <w:rsid w:val="00B0484B"/>
    <w:rsid w:val="00B122E4"/>
    <w:rsid w:val="00B13C30"/>
    <w:rsid w:val="00B142CD"/>
    <w:rsid w:val="00B14AB3"/>
    <w:rsid w:val="00B20D7C"/>
    <w:rsid w:val="00B212E9"/>
    <w:rsid w:val="00B215F5"/>
    <w:rsid w:val="00B2386D"/>
    <w:rsid w:val="00B23A7F"/>
    <w:rsid w:val="00B264C5"/>
    <w:rsid w:val="00B34453"/>
    <w:rsid w:val="00B41C17"/>
    <w:rsid w:val="00B432E4"/>
    <w:rsid w:val="00B46394"/>
    <w:rsid w:val="00B474AC"/>
    <w:rsid w:val="00B504C2"/>
    <w:rsid w:val="00B53F84"/>
    <w:rsid w:val="00B61C3D"/>
    <w:rsid w:val="00B635B5"/>
    <w:rsid w:val="00B65259"/>
    <w:rsid w:val="00B65348"/>
    <w:rsid w:val="00B66D3D"/>
    <w:rsid w:val="00B67343"/>
    <w:rsid w:val="00B67474"/>
    <w:rsid w:val="00B71766"/>
    <w:rsid w:val="00B737E6"/>
    <w:rsid w:val="00B751BC"/>
    <w:rsid w:val="00B77910"/>
    <w:rsid w:val="00B81BAF"/>
    <w:rsid w:val="00B8213F"/>
    <w:rsid w:val="00B8440A"/>
    <w:rsid w:val="00B84E9A"/>
    <w:rsid w:val="00B859BE"/>
    <w:rsid w:val="00B917EF"/>
    <w:rsid w:val="00B95FBC"/>
    <w:rsid w:val="00B96182"/>
    <w:rsid w:val="00BA180D"/>
    <w:rsid w:val="00BA2281"/>
    <w:rsid w:val="00BA3385"/>
    <w:rsid w:val="00BA5711"/>
    <w:rsid w:val="00BA66A4"/>
    <w:rsid w:val="00BB0371"/>
    <w:rsid w:val="00BB5BCE"/>
    <w:rsid w:val="00BC00CB"/>
    <w:rsid w:val="00BC759B"/>
    <w:rsid w:val="00BC7912"/>
    <w:rsid w:val="00BD0901"/>
    <w:rsid w:val="00BD0A15"/>
    <w:rsid w:val="00BD12EC"/>
    <w:rsid w:val="00BD32FE"/>
    <w:rsid w:val="00BD4002"/>
    <w:rsid w:val="00BD5A19"/>
    <w:rsid w:val="00BD6430"/>
    <w:rsid w:val="00BD7A11"/>
    <w:rsid w:val="00BE1826"/>
    <w:rsid w:val="00BE18A9"/>
    <w:rsid w:val="00BE3D67"/>
    <w:rsid w:val="00BE4360"/>
    <w:rsid w:val="00BE4D9E"/>
    <w:rsid w:val="00BE6D25"/>
    <w:rsid w:val="00BE7B0E"/>
    <w:rsid w:val="00BF0BDB"/>
    <w:rsid w:val="00BF5115"/>
    <w:rsid w:val="00BF525E"/>
    <w:rsid w:val="00BF591F"/>
    <w:rsid w:val="00BF5B64"/>
    <w:rsid w:val="00BF5CB6"/>
    <w:rsid w:val="00BF65E3"/>
    <w:rsid w:val="00C0279D"/>
    <w:rsid w:val="00C03FF3"/>
    <w:rsid w:val="00C0443A"/>
    <w:rsid w:val="00C0491C"/>
    <w:rsid w:val="00C06A4C"/>
    <w:rsid w:val="00C07A07"/>
    <w:rsid w:val="00C10C0C"/>
    <w:rsid w:val="00C12015"/>
    <w:rsid w:val="00C23263"/>
    <w:rsid w:val="00C233B8"/>
    <w:rsid w:val="00C23EF9"/>
    <w:rsid w:val="00C244C8"/>
    <w:rsid w:val="00C24700"/>
    <w:rsid w:val="00C26B8A"/>
    <w:rsid w:val="00C34E32"/>
    <w:rsid w:val="00C40D8B"/>
    <w:rsid w:val="00C41879"/>
    <w:rsid w:val="00C41941"/>
    <w:rsid w:val="00C435A0"/>
    <w:rsid w:val="00C474A6"/>
    <w:rsid w:val="00C50FEC"/>
    <w:rsid w:val="00C55638"/>
    <w:rsid w:val="00C55A97"/>
    <w:rsid w:val="00C56435"/>
    <w:rsid w:val="00C56EA3"/>
    <w:rsid w:val="00C638F4"/>
    <w:rsid w:val="00C63BAA"/>
    <w:rsid w:val="00C73A12"/>
    <w:rsid w:val="00C827DA"/>
    <w:rsid w:val="00C846BB"/>
    <w:rsid w:val="00C86148"/>
    <w:rsid w:val="00C91DD5"/>
    <w:rsid w:val="00C92FA5"/>
    <w:rsid w:val="00C945B5"/>
    <w:rsid w:val="00C96314"/>
    <w:rsid w:val="00C96EB9"/>
    <w:rsid w:val="00CA4DD6"/>
    <w:rsid w:val="00CA64DB"/>
    <w:rsid w:val="00CB2359"/>
    <w:rsid w:val="00CB50B6"/>
    <w:rsid w:val="00CC033F"/>
    <w:rsid w:val="00CC06A7"/>
    <w:rsid w:val="00CC0A10"/>
    <w:rsid w:val="00CC2203"/>
    <w:rsid w:val="00CC6F1A"/>
    <w:rsid w:val="00CD059E"/>
    <w:rsid w:val="00CD31B4"/>
    <w:rsid w:val="00CE0903"/>
    <w:rsid w:val="00CE24AC"/>
    <w:rsid w:val="00CE30FA"/>
    <w:rsid w:val="00CE4488"/>
    <w:rsid w:val="00CE448F"/>
    <w:rsid w:val="00CE5214"/>
    <w:rsid w:val="00CE74A1"/>
    <w:rsid w:val="00CF09EE"/>
    <w:rsid w:val="00CF1808"/>
    <w:rsid w:val="00CF42DD"/>
    <w:rsid w:val="00CF79F8"/>
    <w:rsid w:val="00D013C5"/>
    <w:rsid w:val="00D06A06"/>
    <w:rsid w:val="00D11A61"/>
    <w:rsid w:val="00D16337"/>
    <w:rsid w:val="00D16D58"/>
    <w:rsid w:val="00D17125"/>
    <w:rsid w:val="00D235E0"/>
    <w:rsid w:val="00D3503B"/>
    <w:rsid w:val="00D37663"/>
    <w:rsid w:val="00D4577F"/>
    <w:rsid w:val="00D47186"/>
    <w:rsid w:val="00D47C66"/>
    <w:rsid w:val="00D51599"/>
    <w:rsid w:val="00D528B9"/>
    <w:rsid w:val="00D52A56"/>
    <w:rsid w:val="00D53166"/>
    <w:rsid w:val="00D559BA"/>
    <w:rsid w:val="00D56049"/>
    <w:rsid w:val="00D56C11"/>
    <w:rsid w:val="00D5707A"/>
    <w:rsid w:val="00D57D8E"/>
    <w:rsid w:val="00D60087"/>
    <w:rsid w:val="00D61254"/>
    <w:rsid w:val="00D655DF"/>
    <w:rsid w:val="00D676DA"/>
    <w:rsid w:val="00D7206B"/>
    <w:rsid w:val="00D73242"/>
    <w:rsid w:val="00D73EAF"/>
    <w:rsid w:val="00D74CE9"/>
    <w:rsid w:val="00D74DE7"/>
    <w:rsid w:val="00D76C58"/>
    <w:rsid w:val="00D810D3"/>
    <w:rsid w:val="00D820C1"/>
    <w:rsid w:val="00D83980"/>
    <w:rsid w:val="00D86721"/>
    <w:rsid w:val="00D91363"/>
    <w:rsid w:val="00D9257C"/>
    <w:rsid w:val="00D9656E"/>
    <w:rsid w:val="00D970CF"/>
    <w:rsid w:val="00DA2780"/>
    <w:rsid w:val="00DA343F"/>
    <w:rsid w:val="00DA3FCF"/>
    <w:rsid w:val="00DA650D"/>
    <w:rsid w:val="00DA6C1F"/>
    <w:rsid w:val="00DB03EE"/>
    <w:rsid w:val="00DB10AD"/>
    <w:rsid w:val="00DB1362"/>
    <w:rsid w:val="00DB4030"/>
    <w:rsid w:val="00DB54A7"/>
    <w:rsid w:val="00DB5E29"/>
    <w:rsid w:val="00DC030E"/>
    <w:rsid w:val="00DC1EAD"/>
    <w:rsid w:val="00DC28EE"/>
    <w:rsid w:val="00DC643E"/>
    <w:rsid w:val="00DD2D9A"/>
    <w:rsid w:val="00DD5A0D"/>
    <w:rsid w:val="00DD5AED"/>
    <w:rsid w:val="00DD7360"/>
    <w:rsid w:val="00DE084D"/>
    <w:rsid w:val="00DE5A36"/>
    <w:rsid w:val="00DF10AF"/>
    <w:rsid w:val="00DF1E0D"/>
    <w:rsid w:val="00DF385C"/>
    <w:rsid w:val="00DF4294"/>
    <w:rsid w:val="00DF4A31"/>
    <w:rsid w:val="00E00A16"/>
    <w:rsid w:val="00E0326C"/>
    <w:rsid w:val="00E10075"/>
    <w:rsid w:val="00E1196A"/>
    <w:rsid w:val="00E12316"/>
    <w:rsid w:val="00E1238E"/>
    <w:rsid w:val="00E20DBA"/>
    <w:rsid w:val="00E24005"/>
    <w:rsid w:val="00E24260"/>
    <w:rsid w:val="00E25E56"/>
    <w:rsid w:val="00E2660F"/>
    <w:rsid w:val="00E26B4C"/>
    <w:rsid w:val="00E26DB7"/>
    <w:rsid w:val="00E30A21"/>
    <w:rsid w:val="00E329DB"/>
    <w:rsid w:val="00E32C6B"/>
    <w:rsid w:val="00E32CE8"/>
    <w:rsid w:val="00E35697"/>
    <w:rsid w:val="00E36CF8"/>
    <w:rsid w:val="00E41AAC"/>
    <w:rsid w:val="00E42DD3"/>
    <w:rsid w:val="00E459EC"/>
    <w:rsid w:val="00E4731E"/>
    <w:rsid w:val="00E47B7B"/>
    <w:rsid w:val="00E50779"/>
    <w:rsid w:val="00E51C93"/>
    <w:rsid w:val="00E53127"/>
    <w:rsid w:val="00E57052"/>
    <w:rsid w:val="00E572BF"/>
    <w:rsid w:val="00E618A2"/>
    <w:rsid w:val="00E6245F"/>
    <w:rsid w:val="00E64939"/>
    <w:rsid w:val="00E756D2"/>
    <w:rsid w:val="00E75D49"/>
    <w:rsid w:val="00E76728"/>
    <w:rsid w:val="00E76E88"/>
    <w:rsid w:val="00E82504"/>
    <w:rsid w:val="00E835E1"/>
    <w:rsid w:val="00E85026"/>
    <w:rsid w:val="00E8619F"/>
    <w:rsid w:val="00E87D0B"/>
    <w:rsid w:val="00E9149F"/>
    <w:rsid w:val="00E9261C"/>
    <w:rsid w:val="00E97066"/>
    <w:rsid w:val="00EA18AB"/>
    <w:rsid w:val="00EA3AD0"/>
    <w:rsid w:val="00EA4AA9"/>
    <w:rsid w:val="00EA51F7"/>
    <w:rsid w:val="00EA67BA"/>
    <w:rsid w:val="00EB022C"/>
    <w:rsid w:val="00EB2180"/>
    <w:rsid w:val="00EB2B4C"/>
    <w:rsid w:val="00EB6BF3"/>
    <w:rsid w:val="00EB70EA"/>
    <w:rsid w:val="00EB7E23"/>
    <w:rsid w:val="00EB7E49"/>
    <w:rsid w:val="00EC25F9"/>
    <w:rsid w:val="00EC2C5B"/>
    <w:rsid w:val="00EC3B75"/>
    <w:rsid w:val="00EC60A8"/>
    <w:rsid w:val="00ED13C9"/>
    <w:rsid w:val="00ED2D1B"/>
    <w:rsid w:val="00ED6448"/>
    <w:rsid w:val="00ED7CBB"/>
    <w:rsid w:val="00EE0FB4"/>
    <w:rsid w:val="00EE4C12"/>
    <w:rsid w:val="00EE6FCC"/>
    <w:rsid w:val="00EE7AA8"/>
    <w:rsid w:val="00EF2751"/>
    <w:rsid w:val="00EF4776"/>
    <w:rsid w:val="00EF6471"/>
    <w:rsid w:val="00EF6A31"/>
    <w:rsid w:val="00EF72C3"/>
    <w:rsid w:val="00F0038D"/>
    <w:rsid w:val="00F00D21"/>
    <w:rsid w:val="00F01A4D"/>
    <w:rsid w:val="00F01AF2"/>
    <w:rsid w:val="00F04796"/>
    <w:rsid w:val="00F2120E"/>
    <w:rsid w:val="00F22A3F"/>
    <w:rsid w:val="00F24168"/>
    <w:rsid w:val="00F27EFC"/>
    <w:rsid w:val="00F303D8"/>
    <w:rsid w:val="00F30ACB"/>
    <w:rsid w:val="00F31E78"/>
    <w:rsid w:val="00F330A4"/>
    <w:rsid w:val="00F35EAA"/>
    <w:rsid w:val="00F37006"/>
    <w:rsid w:val="00F37318"/>
    <w:rsid w:val="00F37336"/>
    <w:rsid w:val="00F37544"/>
    <w:rsid w:val="00F40F08"/>
    <w:rsid w:val="00F433A5"/>
    <w:rsid w:val="00F45EEE"/>
    <w:rsid w:val="00F460D6"/>
    <w:rsid w:val="00F502DB"/>
    <w:rsid w:val="00F51077"/>
    <w:rsid w:val="00F52E6F"/>
    <w:rsid w:val="00F54663"/>
    <w:rsid w:val="00F5675A"/>
    <w:rsid w:val="00F56DD0"/>
    <w:rsid w:val="00F7150B"/>
    <w:rsid w:val="00F72843"/>
    <w:rsid w:val="00F816E0"/>
    <w:rsid w:val="00F81720"/>
    <w:rsid w:val="00F82001"/>
    <w:rsid w:val="00F91822"/>
    <w:rsid w:val="00F92CC6"/>
    <w:rsid w:val="00F939BC"/>
    <w:rsid w:val="00F93F2E"/>
    <w:rsid w:val="00F9415E"/>
    <w:rsid w:val="00F96E94"/>
    <w:rsid w:val="00F97BE9"/>
    <w:rsid w:val="00FA18FA"/>
    <w:rsid w:val="00FA247E"/>
    <w:rsid w:val="00FA7F14"/>
    <w:rsid w:val="00FB0787"/>
    <w:rsid w:val="00FB2997"/>
    <w:rsid w:val="00FB4BAE"/>
    <w:rsid w:val="00FB5C22"/>
    <w:rsid w:val="00FB6BDC"/>
    <w:rsid w:val="00FB7FC0"/>
    <w:rsid w:val="00FC0962"/>
    <w:rsid w:val="00FC4BB9"/>
    <w:rsid w:val="00FC60BF"/>
    <w:rsid w:val="00FD0340"/>
    <w:rsid w:val="00FD12DC"/>
    <w:rsid w:val="00FD1E9C"/>
    <w:rsid w:val="00FD3487"/>
    <w:rsid w:val="00FD3E90"/>
    <w:rsid w:val="00FD74F2"/>
    <w:rsid w:val="00FE19E3"/>
    <w:rsid w:val="00FE31F7"/>
    <w:rsid w:val="00FE38ED"/>
    <w:rsid w:val="00FE393B"/>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AFCA0C"/>
  <w15:docId w15:val="{15BC490B-A602-4F01-8845-1E4E1300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866DA"/>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paragraph" w:styleId="Naslov3">
    <w:name w:val="heading 3"/>
    <w:basedOn w:val="Navaden"/>
    <w:next w:val="Navaden"/>
    <w:link w:val="Naslov3Znak"/>
    <w:uiPriority w:val="9"/>
    <w:semiHidden/>
    <w:unhideWhenUsed/>
    <w:qFormat/>
    <w:rsid w:val="003658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link w:val="OdstavekseznamaZnak"/>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character" w:customStyle="1" w:styleId="UnresolvedMention1">
    <w:name w:val="Unresolved Mention1"/>
    <w:basedOn w:val="Privzetapisavaodstavka"/>
    <w:uiPriority w:val="99"/>
    <w:semiHidden/>
    <w:unhideWhenUsed/>
    <w:rsid w:val="004E46A2"/>
    <w:rPr>
      <w:color w:val="605E5C"/>
      <w:shd w:val="clear" w:color="auto" w:fill="E1DFDD"/>
    </w:rPr>
  </w:style>
  <w:style w:type="character" w:customStyle="1" w:styleId="Naslov3Znak">
    <w:name w:val="Naslov 3 Znak"/>
    <w:basedOn w:val="Privzetapisavaodstavka"/>
    <w:link w:val="Naslov3"/>
    <w:uiPriority w:val="9"/>
    <w:semiHidden/>
    <w:rsid w:val="0036588B"/>
    <w:rPr>
      <w:rFonts w:asciiTheme="majorHAnsi" w:eastAsiaTheme="majorEastAsia" w:hAnsiTheme="majorHAnsi" w:cstheme="majorBidi"/>
      <w:color w:val="1F4D78" w:themeColor="accent1" w:themeShade="7F"/>
      <w:sz w:val="24"/>
      <w:szCs w:val="24"/>
      <w:lang w:val="en-US" w:eastAsia="en-US"/>
    </w:rPr>
  </w:style>
  <w:style w:type="character" w:customStyle="1" w:styleId="OdstavekseznamaZnak">
    <w:name w:val="Odstavek seznama Znak"/>
    <w:link w:val="Odstavekseznama"/>
    <w:uiPriority w:val="34"/>
    <w:locked/>
    <w:rsid w:val="0036588B"/>
    <w:rPr>
      <w:sz w:val="22"/>
      <w:szCs w:val="22"/>
      <w:lang w:val="en-US" w:eastAsia="en-US"/>
    </w:rPr>
  </w:style>
  <w:style w:type="paragraph" w:styleId="Napis">
    <w:name w:val="caption"/>
    <w:basedOn w:val="Navaden"/>
    <w:next w:val="Navaden"/>
    <w:uiPriority w:val="35"/>
    <w:unhideWhenUsed/>
    <w:qFormat/>
    <w:rsid w:val="0036588B"/>
    <w:pPr>
      <w:spacing w:line="240" w:lineRule="auto"/>
    </w:pPr>
    <w:rPr>
      <w:rFonts w:asciiTheme="minorHAnsi" w:eastAsiaTheme="minorEastAsia" w:hAnsiTheme="minorHAnsi" w:cstheme="minorBidi"/>
      <w:i/>
      <w:iCs/>
      <w:color w:val="44546A" w:themeColor="text2"/>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473">
      <w:bodyDiv w:val="1"/>
      <w:marLeft w:val="0"/>
      <w:marRight w:val="0"/>
      <w:marTop w:val="0"/>
      <w:marBottom w:val="0"/>
      <w:divBdr>
        <w:top w:val="none" w:sz="0" w:space="0" w:color="auto"/>
        <w:left w:val="none" w:sz="0" w:space="0" w:color="auto"/>
        <w:bottom w:val="none" w:sz="0" w:space="0" w:color="auto"/>
        <w:right w:val="none" w:sz="0" w:space="0" w:color="auto"/>
      </w:divBdr>
    </w:div>
    <w:div w:id="432288003">
      <w:bodyDiv w:val="1"/>
      <w:marLeft w:val="0"/>
      <w:marRight w:val="0"/>
      <w:marTop w:val="0"/>
      <w:marBottom w:val="0"/>
      <w:divBdr>
        <w:top w:val="none" w:sz="0" w:space="0" w:color="auto"/>
        <w:left w:val="none" w:sz="0" w:space="0" w:color="auto"/>
        <w:bottom w:val="none" w:sz="0" w:space="0" w:color="auto"/>
        <w:right w:val="none" w:sz="0" w:space="0" w:color="auto"/>
      </w:divBdr>
    </w:div>
    <w:div w:id="1017460575">
      <w:bodyDiv w:val="1"/>
      <w:marLeft w:val="0"/>
      <w:marRight w:val="0"/>
      <w:marTop w:val="0"/>
      <w:marBottom w:val="0"/>
      <w:divBdr>
        <w:top w:val="none" w:sz="0" w:space="0" w:color="auto"/>
        <w:left w:val="none" w:sz="0" w:space="0" w:color="auto"/>
        <w:bottom w:val="none" w:sz="0" w:space="0" w:color="auto"/>
        <w:right w:val="none" w:sz="0" w:space="0" w:color="auto"/>
      </w:divBdr>
    </w:div>
    <w:div w:id="1062215548">
      <w:bodyDiv w:val="1"/>
      <w:marLeft w:val="0"/>
      <w:marRight w:val="0"/>
      <w:marTop w:val="0"/>
      <w:marBottom w:val="0"/>
      <w:divBdr>
        <w:top w:val="none" w:sz="0" w:space="0" w:color="auto"/>
        <w:left w:val="none" w:sz="0" w:space="0" w:color="auto"/>
        <w:bottom w:val="none" w:sz="0" w:space="0" w:color="auto"/>
        <w:right w:val="none" w:sz="0" w:space="0" w:color="auto"/>
      </w:divBdr>
    </w:div>
    <w:div w:id="1354772107">
      <w:bodyDiv w:val="1"/>
      <w:marLeft w:val="0"/>
      <w:marRight w:val="0"/>
      <w:marTop w:val="0"/>
      <w:marBottom w:val="0"/>
      <w:divBdr>
        <w:top w:val="none" w:sz="0" w:space="0" w:color="auto"/>
        <w:left w:val="none" w:sz="0" w:space="0" w:color="auto"/>
        <w:bottom w:val="none" w:sz="0" w:space="0" w:color="auto"/>
        <w:right w:val="none" w:sz="0" w:space="0" w:color="auto"/>
      </w:divBdr>
    </w:div>
    <w:div w:id="1765880645">
      <w:bodyDiv w:val="1"/>
      <w:marLeft w:val="0"/>
      <w:marRight w:val="0"/>
      <w:marTop w:val="0"/>
      <w:marBottom w:val="0"/>
      <w:divBdr>
        <w:top w:val="none" w:sz="0" w:space="0" w:color="auto"/>
        <w:left w:val="none" w:sz="0" w:space="0" w:color="auto"/>
        <w:bottom w:val="none" w:sz="0" w:space="0" w:color="auto"/>
        <w:right w:val="none" w:sz="0" w:space="0" w:color="auto"/>
      </w:divBdr>
    </w:div>
    <w:div w:id="20590415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1CB99-C937-4659-9B64-1ACBC5E7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4632</Words>
  <Characters>26404</Characters>
  <Application>Microsoft Office Word</Application>
  <DocSecurity>0</DocSecurity>
  <Lines>220</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30975</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Primož Glogovčan</cp:lastModifiedBy>
  <cp:revision>2</cp:revision>
  <cp:lastPrinted>2020-11-16T14:29:00Z</cp:lastPrinted>
  <dcterms:created xsi:type="dcterms:W3CDTF">2020-11-17T12:53:00Z</dcterms:created>
  <dcterms:modified xsi:type="dcterms:W3CDTF">2020-11-17T12:53:00Z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Zavod Republike Slovenije za varstvo narave</vt:lpwstr>
  </property>
  <property fmtid="{D5CDD505-2E9C-101B-9397-08002B2CF9AE}" pid="3" name="MFiles_P1021n1_P1033">
    <vt:lpwstr>Tobačna ulica 5</vt:lpwstr>
  </property>
  <property fmtid="{D5CDD505-2E9C-101B-9397-08002B2CF9AE}" pid="4" name="MFiles_P1045">
    <vt:lpwstr>JN-446/2019</vt:lpwstr>
  </property>
  <property fmtid="{D5CDD505-2E9C-101B-9397-08002B2CF9AE}" pid="5" name="MFiles_P1046">
    <vt:lpwstr>Odstranjevanje lesne zarasti na območjih Projekta Mala barja - Marja</vt:lpwstr>
  </property>
  <property fmtid="{D5CDD505-2E9C-101B-9397-08002B2CF9AE}" pid="6" name="MFiles_P1049">
    <vt:lpwstr>Postopek oddaje naročila male vrednosti</vt:lpwstr>
  </property>
  <property fmtid="{D5CDD505-2E9C-101B-9397-08002B2CF9AE}" pid="7" name="MFiles_P1051">
    <vt:lpwstr>Storitve</vt:lpwstr>
  </property>
  <property fmtid="{D5CDD505-2E9C-101B-9397-08002B2CF9AE}" pid="8" name="MFiles_P1059">
    <vt:lpwstr>12:00</vt:lpwstr>
  </property>
  <property fmtid="{D5CDD505-2E9C-101B-9397-08002B2CF9AE}" pid="9" name="MFiles_P1061">
    <vt:lpwstr>16:00</vt:lpwstr>
  </property>
  <property fmtid="{D5CDD505-2E9C-101B-9397-08002B2CF9AE}" pid="10" name="MFiles_P1021n1_P1034">
    <vt:lpwstr>Teo Hrvoje Oršanič, direktor</vt:lpwstr>
  </property>
  <property fmtid="{D5CDD505-2E9C-101B-9397-08002B2CF9AE}" pid="11" name="MFiles_P1054">
    <vt:lpwstr>12:00</vt:lpwstr>
  </property>
  <property fmtid="{D5CDD505-2E9C-101B-9397-08002B2CF9AE}" pid="12" name="MFiles_PG5BC2FC14A405421BA79F5FEC63BD00E3n1_PGB3D8D77D2D654902AEB821305A1A12BC">
    <vt:lpwstr>1000 Ljubljana</vt:lpwstr>
  </property>
  <property fmtid="{D5CDD505-2E9C-101B-9397-08002B2CF9AE}" pid="13" name="MFiles_P1053">
    <vt:filetime>2020-08-10T10:00:00Z</vt:filetime>
  </property>
  <property fmtid="{D5CDD505-2E9C-101B-9397-08002B2CF9AE}" pid="14" name="MFiles_P1058">
    <vt:filetime>2020-07-31T10:00:00Z</vt:filetime>
  </property>
  <property fmtid="{D5CDD505-2E9C-101B-9397-08002B2CF9AE}" pid="15" name="MFiles_P1060">
    <vt:filetime>2020-08-04T10:00:00Z</vt:filetime>
  </property>
</Properties>
</file>